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1E" w:rsidRDefault="006C1EB5" w:rsidP="002E2EFB">
      <w:pPr>
        <w:ind w:leftChars="295" w:left="708" w:rightChars="215" w:right="516"/>
        <w:rPr>
          <w:rFonts w:eastAsia="ヒラギノ明朝 Pro W3"/>
          <w:u w:val="single"/>
        </w:rPr>
      </w:pPr>
      <w:bookmarkStart w:id="0" w:name="_GoBack"/>
      <w:bookmarkEnd w:id="0"/>
      <w:r w:rsidRPr="00A7252D">
        <w:rPr>
          <w:rFonts w:eastAsia="ヒラギノ明朝 Pro W3" w:hint="eastAsia"/>
          <w:u w:val="single"/>
        </w:rPr>
        <w:t xml:space="preserve">申請日：　</w:t>
      </w:r>
      <w:r w:rsidR="0019651E" w:rsidRPr="00A7252D">
        <w:rPr>
          <w:rFonts w:eastAsia="ヒラギノ明朝 Pro W3" w:hint="eastAsia"/>
          <w:u w:val="single"/>
        </w:rPr>
        <w:t xml:space="preserve">　</w:t>
      </w:r>
      <w:r w:rsidRPr="00A7252D">
        <w:rPr>
          <w:rFonts w:eastAsia="ヒラギノ明朝 Pro W3" w:hint="eastAsia"/>
          <w:u w:val="single"/>
        </w:rPr>
        <w:t xml:space="preserve">　</w:t>
      </w:r>
      <w:r w:rsidR="0019651E" w:rsidRPr="00A7252D">
        <w:rPr>
          <w:rFonts w:eastAsia="ヒラギノ明朝 Pro W3" w:hint="eastAsia"/>
          <w:u w:val="single"/>
        </w:rPr>
        <w:t xml:space="preserve">　年　</w:t>
      </w:r>
      <w:r w:rsidRPr="00A7252D">
        <w:rPr>
          <w:rFonts w:eastAsia="ヒラギノ明朝 Pro W3" w:hint="eastAsia"/>
          <w:u w:val="single"/>
        </w:rPr>
        <w:t xml:space="preserve">　</w:t>
      </w:r>
      <w:r w:rsidR="0019651E" w:rsidRPr="00A7252D">
        <w:rPr>
          <w:rFonts w:eastAsia="ヒラギノ明朝 Pro W3" w:hint="eastAsia"/>
          <w:u w:val="single"/>
        </w:rPr>
        <w:t xml:space="preserve">　月　</w:t>
      </w:r>
      <w:r w:rsidRPr="00A7252D">
        <w:rPr>
          <w:rFonts w:eastAsia="ヒラギノ明朝 Pro W3" w:hint="eastAsia"/>
          <w:u w:val="single"/>
        </w:rPr>
        <w:t xml:space="preserve">　</w:t>
      </w:r>
      <w:r w:rsidR="0019651E" w:rsidRPr="00A7252D">
        <w:rPr>
          <w:rFonts w:eastAsia="ヒラギノ明朝 Pro W3" w:hint="eastAsia"/>
          <w:u w:val="single"/>
        </w:rPr>
        <w:t xml:space="preserve">　日</w:t>
      </w:r>
    </w:p>
    <w:p w:rsidR="0019651E" w:rsidRPr="00826444" w:rsidRDefault="00744853" w:rsidP="00BA4B78">
      <w:pPr>
        <w:ind w:leftChars="295" w:left="708" w:rightChars="215" w:right="516"/>
        <w:jc w:val="center"/>
        <w:rPr>
          <w:rFonts w:eastAsia="ヒラギノ明朝 Pro W3"/>
          <w:sz w:val="40"/>
          <w:szCs w:val="18"/>
        </w:rPr>
      </w:pPr>
      <w:r w:rsidRPr="00826444">
        <w:rPr>
          <w:rFonts w:eastAsia="ヒラギノ明朝 Pro W3" w:hint="eastAsia"/>
          <w:sz w:val="40"/>
          <w:szCs w:val="18"/>
        </w:rPr>
        <w:t>一般商用インターネット回線</w:t>
      </w:r>
      <w:r w:rsidR="00F150B0" w:rsidRPr="00826444">
        <w:rPr>
          <w:rFonts w:eastAsia="ヒラギノ明朝 Pro W3" w:hint="eastAsia"/>
          <w:sz w:val="40"/>
          <w:szCs w:val="18"/>
        </w:rPr>
        <w:t>利用</w:t>
      </w:r>
      <w:r w:rsidR="0019651E" w:rsidRPr="00826444">
        <w:rPr>
          <w:rFonts w:eastAsia="ヒラギノ明朝 Pro W3" w:hint="eastAsia"/>
          <w:sz w:val="40"/>
          <w:szCs w:val="18"/>
        </w:rPr>
        <w:t>申請書</w:t>
      </w:r>
    </w:p>
    <w:p w:rsidR="00790629" w:rsidRPr="00826444" w:rsidRDefault="00790629" w:rsidP="00AE213B">
      <w:pPr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</w:p>
    <w:p w:rsidR="00BD17E1" w:rsidRPr="00826444" w:rsidRDefault="00AE213B" w:rsidP="00AE213B">
      <w:pPr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 w:rsidRPr="00826444">
        <w:rPr>
          <w:rFonts w:eastAsia="ヒラギノ明朝 Pro W3" w:hint="eastAsia"/>
          <w:sz w:val="28"/>
          <w:szCs w:val="28"/>
        </w:rPr>
        <w:t>情報化統括責任者</w:t>
      </w:r>
      <w:r w:rsidR="00422F5B">
        <w:rPr>
          <w:rFonts w:eastAsia="ヒラギノ明朝 Pro W3" w:hint="eastAsia"/>
          <w:sz w:val="28"/>
          <w:szCs w:val="28"/>
        </w:rPr>
        <w:t xml:space="preserve"> </w:t>
      </w:r>
      <w:r w:rsidR="00422F5B">
        <w:rPr>
          <w:rFonts w:eastAsia="ヒラギノ明朝 Pro W3"/>
          <w:sz w:val="28"/>
          <w:szCs w:val="28"/>
        </w:rPr>
        <w:t>(CIO)</w:t>
      </w:r>
      <w:r w:rsidRPr="00826444">
        <w:rPr>
          <w:rFonts w:eastAsia="ヒラギノ明朝 Pro W3" w:hint="eastAsia"/>
          <w:sz w:val="28"/>
          <w:szCs w:val="28"/>
        </w:rPr>
        <w:t xml:space="preserve">　殿</w:t>
      </w:r>
    </w:p>
    <w:p w:rsidR="00BC4D3D" w:rsidRPr="00826444" w:rsidRDefault="00BC4D3D" w:rsidP="00BC4D3D">
      <w:pPr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 w:rsidRPr="00826444">
        <w:rPr>
          <w:rFonts w:eastAsia="ヒラギノ明朝 Pro W3" w:hint="eastAsia"/>
          <w:sz w:val="28"/>
          <w:szCs w:val="28"/>
        </w:rPr>
        <w:t>情報基盤センター長　殿</w:t>
      </w:r>
    </w:p>
    <w:p w:rsidR="00790629" w:rsidRPr="00830FED" w:rsidRDefault="00790629" w:rsidP="00844258">
      <w:pPr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color w:val="FF0000"/>
        </w:rPr>
      </w:pPr>
    </w:p>
    <w:p w:rsidR="00844258" w:rsidRPr="00B13938" w:rsidRDefault="00284C53" w:rsidP="00844258">
      <w:pPr>
        <w:wordWrap w:val="0"/>
        <w:spacing w:line="360" w:lineRule="exact"/>
        <w:ind w:leftChars="295" w:left="708" w:rightChars="215" w:right="516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Pr="00B13938">
        <w:rPr>
          <w:rFonts w:ascii="ＭＳ ゴシック" w:eastAsia="ＭＳ ゴシック" w:hAnsi="ＭＳ ゴシック" w:hint="eastAsia"/>
          <w:sz w:val="28"/>
          <w:szCs w:val="28"/>
        </w:rPr>
        <w:t>責任者</w:t>
      </w:r>
      <w:r>
        <w:rPr>
          <w:rFonts w:ascii="ＭＳ ゴシック" w:eastAsia="ＭＳ ゴシック" w:hAnsi="ＭＳ ゴシック" w:hint="eastAsia"/>
          <w:sz w:val="28"/>
          <w:szCs w:val="28"/>
        </w:rPr>
        <w:t>（常勤教職員）</w:t>
      </w:r>
      <w:r w:rsidR="00844258" w:rsidRPr="00B13938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:rsidR="0019651E" w:rsidRPr="00844258" w:rsidRDefault="00E4531D" w:rsidP="00B54E6B">
      <w:pPr>
        <w:tabs>
          <w:tab w:val="left" w:pos="993"/>
          <w:tab w:val="left" w:pos="1985"/>
          <w:tab w:val="left" w:pos="8931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="000D79C5" w:rsidRPr="00844258">
        <w:rPr>
          <w:rFonts w:eastAsia="ヒラギノ明朝 Pro W3" w:hint="eastAsia"/>
          <w:sz w:val="28"/>
          <w:szCs w:val="28"/>
        </w:rPr>
        <w:t>氏名：</w:t>
      </w:r>
      <w:r w:rsidR="00E55A5A">
        <w:rPr>
          <w:rFonts w:eastAsia="ヒラギノ明朝 Pro W3" w:hint="eastAsia"/>
          <w:sz w:val="28"/>
          <w:szCs w:val="28"/>
        </w:rPr>
        <w:tab/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　　　　</w:t>
      </w:r>
      <w:r w:rsidR="00E55A5A"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</w:t>
      </w:r>
      <w:r w:rsidR="00857C07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832252">
        <w:rPr>
          <w:rFonts w:eastAsia="ヒラギノ明朝 Pro W3" w:hint="eastAsia"/>
          <w:sz w:val="28"/>
          <w:szCs w:val="28"/>
          <w:u w:val="single"/>
        </w:rPr>
        <w:t>サイン</w:t>
      </w:r>
      <w:r w:rsidR="00832252" w:rsidRPr="00E074D4">
        <w:rPr>
          <w:rFonts w:eastAsia="ヒラギノ明朝 Pro W3" w:hint="eastAsia"/>
          <w:sz w:val="28"/>
          <w:szCs w:val="28"/>
          <w:u w:val="single"/>
        </w:rPr>
        <w:t>または</w:t>
      </w:r>
      <w:r w:rsidR="00FA46B4" w:rsidRPr="00844258">
        <w:rPr>
          <w:rFonts w:eastAsia="ヒラギノ明朝 Pro W3" w:hint="eastAsia"/>
          <w:sz w:val="28"/>
          <w:szCs w:val="28"/>
          <w:u w:val="single"/>
        </w:rPr>
        <w:t>印</w:t>
      </w:r>
      <w:r w:rsidR="00E55A5A" w:rsidRPr="00B54E6B">
        <w:rPr>
          <w:rFonts w:eastAsia="ヒラギノ明朝 Pro W3" w:hint="eastAsia"/>
          <w:sz w:val="28"/>
          <w:szCs w:val="28"/>
        </w:rPr>
        <w:tab/>
      </w:r>
    </w:p>
    <w:p w:rsidR="0019651E" w:rsidRPr="00844258" w:rsidRDefault="00E4531D" w:rsidP="0056040A">
      <w:pPr>
        <w:tabs>
          <w:tab w:val="left" w:pos="993"/>
          <w:tab w:val="left" w:pos="1985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="000D79C5" w:rsidRPr="00844258">
        <w:rPr>
          <w:rFonts w:eastAsia="ヒラギノ明朝 Pro W3" w:hint="eastAsia"/>
          <w:sz w:val="28"/>
          <w:szCs w:val="28"/>
        </w:rPr>
        <w:t>所属：</w:t>
      </w:r>
      <w:r w:rsidR="00E55A5A">
        <w:rPr>
          <w:rFonts w:eastAsia="ヒラギノ明朝 Pro W3" w:hint="eastAsia"/>
          <w:sz w:val="28"/>
          <w:szCs w:val="28"/>
        </w:rPr>
        <w:tab/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　　　　</w:t>
      </w:r>
      <w:r w:rsidR="00E55A5A"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 w:rsidR="00832252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</w:t>
      </w:r>
      <w:r w:rsidR="00857C07">
        <w:rPr>
          <w:rFonts w:eastAsia="ヒラギノ明朝 Pro W3" w:hint="eastAsia"/>
          <w:sz w:val="28"/>
          <w:szCs w:val="28"/>
          <w:u w:val="single"/>
        </w:rPr>
        <w:t xml:space="preserve">　　　　　</w:t>
      </w:r>
      <w:r w:rsidR="00FA46B4"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</w:p>
    <w:p w:rsidR="0019651E" w:rsidRPr="00844258" w:rsidRDefault="00E4531D" w:rsidP="0056040A">
      <w:pPr>
        <w:tabs>
          <w:tab w:val="left" w:pos="993"/>
          <w:tab w:val="left" w:pos="3402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="000D79C5" w:rsidRPr="00844258">
        <w:rPr>
          <w:rFonts w:eastAsia="ヒラギノ明朝 Pro W3"/>
          <w:sz w:val="28"/>
          <w:szCs w:val="28"/>
        </w:rPr>
        <w:t>UEC</w:t>
      </w:r>
      <w:r w:rsidR="000D79C5" w:rsidRPr="00844258">
        <w:rPr>
          <w:rFonts w:eastAsia="ヒラギノ明朝 Pro W3" w:hint="eastAsia"/>
          <w:sz w:val="28"/>
          <w:szCs w:val="28"/>
        </w:rPr>
        <w:t>アカウント：</w:t>
      </w:r>
      <w:r w:rsidR="00E55A5A">
        <w:rPr>
          <w:rFonts w:eastAsia="ヒラギノ明朝 Pro W3" w:hint="eastAsia"/>
          <w:sz w:val="28"/>
          <w:szCs w:val="28"/>
        </w:rPr>
        <w:tab/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　</w:t>
      </w:r>
      <w:r w:rsidR="00E55A5A"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 w:rsidR="00832252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</w:p>
    <w:p w:rsidR="0019651E" w:rsidRDefault="00E4531D" w:rsidP="0056040A">
      <w:pPr>
        <w:tabs>
          <w:tab w:val="left" w:pos="993"/>
          <w:tab w:val="left" w:pos="2552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ab/>
      </w:r>
      <w:r w:rsidR="000A6D8B">
        <w:rPr>
          <w:rFonts w:eastAsia="ヒラギノ明朝 Pro W3" w:hint="eastAsia"/>
          <w:sz w:val="28"/>
          <w:szCs w:val="28"/>
        </w:rPr>
        <w:t>内線</w:t>
      </w:r>
      <w:r w:rsidR="0019651E" w:rsidRPr="00844258">
        <w:rPr>
          <w:rFonts w:eastAsia="ヒラギノ明朝 Pro W3" w:hint="eastAsia"/>
          <w:sz w:val="28"/>
          <w:szCs w:val="28"/>
        </w:rPr>
        <w:t>番号</w:t>
      </w:r>
      <w:r w:rsidR="000D79C5" w:rsidRPr="00844258">
        <w:rPr>
          <w:rFonts w:eastAsia="ヒラギノ明朝 Pro W3" w:hint="eastAsia"/>
          <w:sz w:val="28"/>
          <w:szCs w:val="28"/>
        </w:rPr>
        <w:t>：</w:t>
      </w:r>
      <w:r w:rsidR="00E55A5A">
        <w:rPr>
          <w:rFonts w:eastAsia="ヒラギノ明朝 Pro W3" w:hint="eastAsia"/>
          <w:sz w:val="28"/>
          <w:szCs w:val="28"/>
        </w:rPr>
        <w:tab/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　　　　　</w:t>
      </w:r>
      <w:r w:rsidR="00E55A5A">
        <w:rPr>
          <w:rFonts w:eastAsia="ヒラギノ明朝 Pro W3" w:hint="eastAsia"/>
          <w:sz w:val="28"/>
          <w:szCs w:val="28"/>
          <w:u w:val="single"/>
        </w:rPr>
        <w:t xml:space="preserve">      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　　　</w:t>
      </w:r>
      <w:r w:rsidR="00857C07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832252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857C07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</w:t>
      </w:r>
      <w:r w:rsidR="0019651E" w:rsidRPr="00844258">
        <w:rPr>
          <w:rFonts w:eastAsia="ヒラギノ明朝 Pro W3" w:hint="eastAsia"/>
          <w:sz w:val="28"/>
          <w:szCs w:val="28"/>
          <w:u w:val="single"/>
        </w:rPr>
        <w:t xml:space="preserve">　</w:t>
      </w:r>
    </w:p>
    <w:p w:rsidR="0077518C" w:rsidRPr="00844258" w:rsidRDefault="0077518C" w:rsidP="0056040A">
      <w:pPr>
        <w:tabs>
          <w:tab w:val="left" w:pos="993"/>
          <w:tab w:val="left" w:pos="2552"/>
        </w:tabs>
        <w:wordWrap w:val="0"/>
        <w:spacing w:line="360" w:lineRule="exact"/>
        <w:ind w:leftChars="295" w:left="708" w:rightChars="215" w:right="516"/>
        <w:jc w:val="left"/>
        <w:rPr>
          <w:rFonts w:eastAsia="ヒラギノ明朝 Pro W3"/>
          <w:sz w:val="28"/>
          <w:szCs w:val="28"/>
          <w:u w:val="single"/>
        </w:rPr>
      </w:pPr>
      <w:r>
        <w:rPr>
          <w:rFonts w:eastAsia="ヒラギノ明朝 Pro W3" w:hint="eastAsia"/>
          <w:sz w:val="28"/>
          <w:szCs w:val="28"/>
        </w:rPr>
        <w:tab/>
      </w:r>
      <w:r>
        <w:rPr>
          <w:rFonts w:eastAsia="ヒラギノ明朝 Pro W3" w:hint="eastAsia"/>
          <w:sz w:val="28"/>
          <w:szCs w:val="28"/>
        </w:rPr>
        <w:t>緊急連絡先（携帯電話）：</w:t>
      </w:r>
      <w:r w:rsidR="0056040A">
        <w:rPr>
          <w:rFonts w:eastAsia="ヒラギノ明朝 Pro W3" w:hint="eastAsia"/>
          <w:sz w:val="28"/>
          <w:szCs w:val="28"/>
        </w:rPr>
        <w:t xml:space="preserve"> </w:t>
      </w:r>
      <w:r w:rsidRPr="00B13938">
        <w:rPr>
          <w:rFonts w:eastAsia="ヒラギノ明朝 Pro W3" w:hint="eastAsia"/>
          <w:sz w:val="28"/>
          <w:szCs w:val="28"/>
          <w:u w:val="single"/>
        </w:rPr>
        <w:t xml:space="preserve">　　　　　　　　　　</w:t>
      </w:r>
      <w:r w:rsidR="00830FED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Pr="00B13938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　　</w:t>
      </w:r>
    </w:p>
    <w:p w:rsidR="0019651E" w:rsidRDefault="00F4414C" w:rsidP="00B13938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利用場所：</w:t>
      </w:r>
    </w:p>
    <w:p w:rsidR="00F4414C" w:rsidRDefault="00F4414C" w:rsidP="00E1635C">
      <w:pPr>
        <w:ind w:leftChars="295" w:left="708" w:rightChars="215" w:right="516"/>
        <w:rPr>
          <w:rFonts w:eastAsia="ヒラギノ明朝 Pro W3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eastAsia="ヒラギノ明朝 Pro W3" w:hint="eastAsia"/>
          <w:sz w:val="28"/>
          <w:szCs w:val="28"/>
        </w:rPr>
        <w:t>建物</w:t>
      </w:r>
      <w:r w:rsidR="00E1635C">
        <w:rPr>
          <w:rFonts w:eastAsia="ヒラギノ明朝 Pro W3" w:hint="eastAsia"/>
          <w:sz w:val="28"/>
          <w:szCs w:val="28"/>
        </w:rPr>
        <w:t>・部屋</w:t>
      </w:r>
      <w:r>
        <w:rPr>
          <w:rFonts w:eastAsia="ヒラギノ明朝 Pro W3" w:hint="eastAsia"/>
          <w:sz w:val="28"/>
          <w:szCs w:val="28"/>
        </w:rPr>
        <w:t>：</w:t>
      </w:r>
      <w:r w:rsidR="0056040A" w:rsidRPr="0056040A">
        <w:rPr>
          <w:rFonts w:eastAsia="ヒラギノ明朝 Pro W3" w:hint="eastAsia"/>
          <w:sz w:val="28"/>
          <w:szCs w:val="28"/>
        </w:rPr>
        <w:t xml:space="preserve"> </w:t>
      </w:r>
      <w:r w:rsidR="0056040A" w:rsidRPr="0056040A">
        <w:rPr>
          <w:rFonts w:eastAsia="ヒラギノ明朝 Pro W3" w:hint="eastAsia"/>
          <w:sz w:val="28"/>
          <w:szCs w:val="28"/>
          <w:u w:val="single"/>
        </w:rPr>
        <w:t xml:space="preserve">　　　　　　　　　　　　　　　　　　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</w:t>
      </w:r>
      <w:r w:rsidR="00E1635C">
        <w:rPr>
          <w:rFonts w:eastAsia="ヒラギノ明朝 Pro W3"/>
          <w:sz w:val="28"/>
          <w:szCs w:val="28"/>
          <w:u w:val="single"/>
        </w:rPr>
        <w:t xml:space="preserve"> </w:t>
      </w:r>
    </w:p>
    <w:p w:rsidR="00F4414C" w:rsidRDefault="00F4414C" w:rsidP="00F4414C">
      <w:pPr>
        <w:ind w:leftChars="295" w:left="708" w:rightChars="215" w:right="516" w:firstLineChars="100" w:firstLine="280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配線経路の概略：</w:t>
      </w:r>
      <w:r w:rsidR="0056040A" w:rsidRPr="0056040A">
        <w:rPr>
          <w:rFonts w:eastAsia="ヒラギノ明朝 Pro W3" w:hint="eastAsia"/>
          <w:sz w:val="28"/>
          <w:szCs w:val="28"/>
          <w:u w:val="single"/>
        </w:rPr>
        <w:t xml:space="preserve"> </w:t>
      </w:r>
      <w:r w:rsidR="0056040A" w:rsidRPr="0056040A">
        <w:rPr>
          <w:rFonts w:eastAsia="ヒラギノ明朝 Pro W3" w:hint="eastAsia"/>
          <w:sz w:val="28"/>
          <w:szCs w:val="28"/>
          <w:u w:val="single"/>
        </w:rPr>
        <w:t xml:space="preserve">　　　　　　　　　　　　　　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    </w:t>
      </w:r>
      <w:r w:rsidR="0056040A" w:rsidRPr="0056040A">
        <w:rPr>
          <w:rFonts w:eastAsia="ヒラギノ明朝 Pro W3" w:hint="eastAsia"/>
          <w:sz w:val="28"/>
          <w:szCs w:val="28"/>
          <w:u w:val="single"/>
        </w:rPr>
        <w:t xml:space="preserve">　</w:t>
      </w:r>
    </w:p>
    <w:p w:rsidR="00F4414C" w:rsidRPr="0056040A" w:rsidRDefault="00F4414C" w:rsidP="00F4414C">
      <w:pPr>
        <w:ind w:leftChars="295" w:left="708" w:rightChars="215" w:right="516" w:firstLineChars="100" w:firstLine="280"/>
        <w:rPr>
          <w:rFonts w:eastAsia="ヒラギノ明朝 Pro W3"/>
          <w:color w:val="FF0000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 xml:space="preserve">　</w:t>
      </w:r>
      <w:r w:rsidRPr="00830FED">
        <w:rPr>
          <w:rFonts w:eastAsia="ヒラギノ明朝 Pro W3" w:hint="eastAsia"/>
          <w:color w:val="FF0000"/>
          <w:sz w:val="21"/>
          <w:szCs w:val="21"/>
        </w:rPr>
        <w:t>※</w:t>
      </w:r>
      <w:r w:rsidR="00F4347D" w:rsidRPr="00830FED">
        <w:rPr>
          <w:rFonts w:eastAsia="ヒラギノ明朝 Pro W3"/>
          <w:color w:val="FF0000"/>
          <w:sz w:val="21"/>
          <w:szCs w:val="21"/>
        </w:rPr>
        <w:t xml:space="preserve"> </w:t>
      </w:r>
      <w:r w:rsidRPr="00830FED">
        <w:rPr>
          <w:rFonts w:eastAsia="ヒラギノ明朝 Pro W3" w:hint="eastAsia"/>
          <w:color w:val="FF0000"/>
          <w:sz w:val="21"/>
          <w:szCs w:val="21"/>
        </w:rPr>
        <w:t>配線可能であることを事前に施設課にご確認ください．</w:t>
      </w:r>
    </w:p>
    <w:p w:rsidR="0019651E" w:rsidRDefault="00F4414C" w:rsidP="00F4414C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回線：</w:t>
      </w:r>
    </w:p>
    <w:p w:rsidR="00F4414C" w:rsidRDefault="00F4414C" w:rsidP="00F4414C">
      <w:pPr>
        <w:ind w:leftChars="295" w:left="708" w:rightChars="215" w:right="516"/>
        <w:rPr>
          <w:rFonts w:eastAsia="ヒラギノ明朝 Pro W3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eastAsia="ヒラギノ明朝 Pro W3" w:hint="eastAsia"/>
          <w:sz w:val="28"/>
          <w:szCs w:val="28"/>
        </w:rPr>
        <w:t>利用目的：</w:t>
      </w:r>
      <w:r w:rsidR="0056040A">
        <w:rPr>
          <w:rFonts w:eastAsia="ヒラギノ明朝 Pro W3" w:hint="eastAsia"/>
          <w:sz w:val="28"/>
          <w:szCs w:val="28"/>
        </w:rPr>
        <w:t xml:space="preserve"> </w:t>
      </w:r>
      <w:r w:rsidRPr="0056040A">
        <w:rPr>
          <w:rFonts w:eastAsia="ヒラギノ明朝 Pro W3" w:hint="eastAsia"/>
          <w:sz w:val="28"/>
          <w:szCs w:val="28"/>
          <w:u w:val="single"/>
        </w:rPr>
        <w:t xml:space="preserve">　　　　　　　　　　　　　　　　　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    </w:t>
      </w:r>
      <w:r w:rsidRPr="0056040A">
        <w:rPr>
          <w:rFonts w:eastAsia="ヒラギノ明朝 Pro W3" w:hint="eastAsia"/>
          <w:sz w:val="28"/>
          <w:szCs w:val="28"/>
          <w:u w:val="single"/>
        </w:rPr>
        <w:t xml:space="preserve">　</w:t>
      </w:r>
    </w:p>
    <w:p w:rsidR="00F4414C" w:rsidRPr="0056040A" w:rsidRDefault="00F4414C" w:rsidP="0056040A">
      <w:pPr>
        <w:ind w:leftChars="295" w:left="708" w:rightChars="215" w:right="516"/>
        <w:rPr>
          <w:rFonts w:eastAsia="ヒラギノ明朝 Pro W3"/>
          <w:sz w:val="28"/>
          <w:szCs w:val="28"/>
          <w:u w:val="single"/>
        </w:rPr>
      </w:pPr>
      <w:r>
        <w:rPr>
          <w:rFonts w:eastAsia="ヒラギノ明朝 Pro W3" w:hint="eastAsia"/>
          <w:sz w:val="28"/>
          <w:szCs w:val="28"/>
        </w:rPr>
        <w:t xml:space="preserve">　利用期間：</w:t>
      </w:r>
      <w:r w:rsidR="0056040A">
        <w:rPr>
          <w:rFonts w:eastAsia="ヒラギノ明朝 Pro W3" w:hint="eastAsia"/>
          <w:sz w:val="28"/>
          <w:szCs w:val="28"/>
        </w:rPr>
        <w:t xml:space="preserve"> </w:t>
      </w:r>
      <w:r w:rsidR="0056040A" w:rsidRPr="0056040A">
        <w:rPr>
          <w:rFonts w:eastAsia="ヒラギノ明朝 Pro W3" w:hint="eastAsia"/>
          <w:sz w:val="28"/>
          <w:szCs w:val="28"/>
          <w:u w:val="single"/>
        </w:rPr>
        <w:t xml:space="preserve">　　　　　　　　　　　　　　　　　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</w:t>
      </w:r>
      <w:r w:rsidR="0056040A" w:rsidRPr="0056040A">
        <w:rPr>
          <w:rFonts w:eastAsia="ヒラギノ明朝 Pro W3" w:hint="eastAsia"/>
          <w:sz w:val="28"/>
          <w:szCs w:val="28"/>
          <w:u w:val="single"/>
        </w:rPr>
        <w:t xml:space="preserve">　</w:t>
      </w:r>
    </w:p>
    <w:p w:rsidR="00F4414C" w:rsidRDefault="00F4414C" w:rsidP="00F4414C">
      <w:pPr>
        <w:ind w:leftChars="295" w:left="708" w:rightChars="215" w:right="516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 xml:space="preserve">　契約するサービスの名称：</w:t>
      </w:r>
      <w:r w:rsidR="0056040A">
        <w:rPr>
          <w:rFonts w:eastAsia="ヒラギノ明朝 Pro W3" w:hint="eastAsia"/>
          <w:sz w:val="28"/>
          <w:szCs w:val="28"/>
        </w:rPr>
        <w:t xml:space="preserve"> 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　　　　　　　　　　　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</w:t>
      </w:r>
      <w:r w:rsidR="0056040A" w:rsidRPr="0056040A">
        <w:rPr>
          <w:rFonts w:eastAsia="ヒラギノ明朝 Pro W3" w:hint="eastAsia"/>
          <w:sz w:val="28"/>
          <w:szCs w:val="28"/>
          <w:u w:val="single"/>
        </w:rPr>
        <w:t xml:space="preserve">　</w:t>
      </w:r>
    </w:p>
    <w:p w:rsidR="00F4414C" w:rsidRDefault="00F4414C" w:rsidP="0056040A">
      <w:pPr>
        <w:ind w:leftChars="295" w:left="708" w:rightChars="215" w:right="516"/>
        <w:rPr>
          <w:rFonts w:eastAsia="ヒラギノ明朝 Pro W3"/>
          <w:sz w:val="28"/>
          <w:szCs w:val="28"/>
          <w:u w:val="single"/>
        </w:rPr>
      </w:pPr>
      <w:r>
        <w:rPr>
          <w:rFonts w:eastAsia="ヒラギノ明朝 Pro W3" w:hint="eastAsia"/>
          <w:sz w:val="28"/>
          <w:szCs w:val="28"/>
        </w:rPr>
        <w:t xml:space="preserve">　</w:t>
      </w:r>
      <w:r>
        <w:rPr>
          <w:rFonts w:eastAsia="ヒラギノ明朝 Pro W3" w:hint="eastAsia"/>
          <w:sz w:val="28"/>
          <w:szCs w:val="28"/>
        </w:rPr>
        <w:t xml:space="preserve">IP </w:t>
      </w:r>
      <w:r>
        <w:rPr>
          <w:rFonts w:eastAsia="ヒラギノ明朝 Pro W3" w:hint="eastAsia"/>
          <w:sz w:val="28"/>
          <w:szCs w:val="28"/>
        </w:rPr>
        <w:t>アドレス</w:t>
      </w:r>
      <w:r w:rsidR="0056040A" w:rsidRPr="0056040A">
        <w:rPr>
          <w:rFonts w:eastAsia="ヒラギノ明朝 Pro W3" w:hint="eastAsia"/>
          <w:sz w:val="28"/>
          <w:szCs w:val="28"/>
        </w:rPr>
        <w:t>(</w:t>
      </w:r>
      <w:r w:rsidR="0056040A" w:rsidRPr="0056040A">
        <w:rPr>
          <w:rFonts w:eastAsia="ヒラギノ明朝 Pro W3" w:hint="eastAsia"/>
          <w:sz w:val="28"/>
          <w:szCs w:val="28"/>
        </w:rPr>
        <w:t>分かっている場合</w:t>
      </w:r>
      <w:r w:rsidR="0056040A" w:rsidRPr="0056040A">
        <w:rPr>
          <w:rFonts w:eastAsia="ヒラギノ明朝 Pro W3" w:hint="eastAsia"/>
          <w:sz w:val="28"/>
          <w:szCs w:val="28"/>
        </w:rPr>
        <w:t>)</w:t>
      </w:r>
      <w:r>
        <w:rPr>
          <w:rFonts w:eastAsia="ヒラギノ明朝 Pro W3" w:hint="eastAsia"/>
          <w:sz w:val="28"/>
          <w:szCs w:val="28"/>
        </w:rPr>
        <w:t>：</w:t>
      </w:r>
      <w:r w:rsidR="0056040A">
        <w:rPr>
          <w:rFonts w:eastAsia="ヒラギノ明朝 Pro W3" w:hint="eastAsia"/>
          <w:sz w:val="28"/>
          <w:szCs w:val="28"/>
        </w:rPr>
        <w:t xml:space="preserve"> </w:t>
      </w:r>
      <w:r w:rsidR="0056040A" w:rsidRPr="0056040A">
        <w:rPr>
          <w:rFonts w:eastAsia="ヒラギノ明朝 Pro W3" w:hint="eastAsia"/>
          <w:sz w:val="28"/>
          <w:szCs w:val="28"/>
          <w:u w:val="single"/>
        </w:rPr>
        <w:t xml:space="preserve">                    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　　</w:t>
      </w:r>
      <w:r w:rsidR="0056040A">
        <w:rPr>
          <w:rFonts w:eastAsia="ヒラギノ明朝 Pro W3" w:hint="eastAsia"/>
          <w:sz w:val="28"/>
          <w:szCs w:val="28"/>
          <w:u w:val="single"/>
        </w:rPr>
        <w:t xml:space="preserve"> </w:t>
      </w:r>
    </w:p>
    <w:p w:rsidR="00CA3A14" w:rsidRPr="00A07D32" w:rsidRDefault="00284C53" w:rsidP="00CA3A14">
      <w:pPr>
        <w:ind w:leftChars="295" w:left="708" w:rightChars="215" w:right="51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同意</w:t>
      </w:r>
      <w:r w:rsidR="00CA3A14">
        <w:rPr>
          <w:rFonts w:ascii="ＭＳ ゴシック" w:eastAsia="ＭＳ ゴシック" w:hAnsi="ＭＳ ゴシック" w:hint="eastAsia"/>
          <w:sz w:val="28"/>
          <w:szCs w:val="28"/>
        </w:rPr>
        <w:t>事項</w:t>
      </w:r>
      <w:r w:rsidR="007825D1">
        <w:rPr>
          <w:rFonts w:ascii="ＭＳ ゴシック" w:eastAsia="ＭＳ ゴシック" w:hAnsi="ＭＳ ゴシック" w:hint="eastAsia"/>
          <w:sz w:val="28"/>
          <w:szCs w:val="28"/>
        </w:rPr>
        <w:t>（確認し</w:t>
      </w:r>
      <w:r w:rsidRPr="00B13938">
        <w:rPr>
          <w:rFonts w:ascii="ＭＳ ゴシック" w:eastAsia="ＭＳ ゴシック" w:hAnsi="ＭＳ ゴシック" w:hint="eastAsia"/>
          <w:sz w:val="28"/>
          <w:szCs w:val="28"/>
          <w:u w:val="single"/>
        </w:rPr>
        <w:t>左欄に</w:t>
      </w:r>
      <w:r w:rsidR="007825D1" w:rsidRPr="00B13938">
        <w:rPr>
          <w:rFonts w:ascii="ＭＳ ゴシック" w:eastAsia="ＭＳ ゴシック" w:hAnsi="ＭＳ ゴシック" w:hint="eastAsia"/>
          <w:sz w:val="28"/>
          <w:szCs w:val="28"/>
          <w:u w:val="single"/>
        </w:rPr>
        <w:t>チェックしてください</w:t>
      </w:r>
      <w:r w:rsidR="007825D1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A3A14" w:rsidRPr="00A07D32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:rsidR="00AE213B" w:rsidRPr="00AE213B" w:rsidRDefault="00AE213B" w:rsidP="00AE213B">
      <w:pPr>
        <w:numPr>
          <w:ilvl w:val="0"/>
          <w:numId w:val="5"/>
        </w:numPr>
        <w:ind w:rightChars="215" w:right="516"/>
        <w:rPr>
          <w:rFonts w:eastAsia="ヒラギノ明朝 Pro W3"/>
          <w:color w:val="000000"/>
          <w:sz w:val="28"/>
          <w:szCs w:val="28"/>
        </w:rPr>
      </w:pPr>
      <w:r>
        <w:rPr>
          <w:rFonts w:eastAsia="ヒラギノ明朝 Pro W3" w:hint="eastAsia"/>
          <w:color w:val="000000"/>
          <w:sz w:val="28"/>
          <w:szCs w:val="28"/>
        </w:rPr>
        <w:t>利用責任者は「</w:t>
      </w:r>
      <w:r w:rsidRPr="00AE213B">
        <w:rPr>
          <w:rFonts w:eastAsia="ヒラギノ明朝 Pro W3"/>
          <w:color w:val="000000"/>
          <w:sz w:val="28"/>
          <w:szCs w:val="28"/>
        </w:rPr>
        <w:t>情報システム利用に関する誓約書</w:t>
      </w:r>
      <w:r>
        <w:rPr>
          <w:rFonts w:eastAsia="ヒラギノ明朝 Pro W3" w:hint="eastAsia"/>
          <w:color w:val="000000"/>
          <w:sz w:val="28"/>
          <w:szCs w:val="28"/>
        </w:rPr>
        <w:t>」の提出および提出年度の「</w:t>
      </w:r>
      <w:r>
        <w:rPr>
          <w:rFonts w:eastAsia="ヒラギノ明朝 Pro W3"/>
          <w:color w:val="000000"/>
          <w:sz w:val="28"/>
          <w:szCs w:val="28"/>
        </w:rPr>
        <w:t>INFOSS</w:t>
      </w:r>
      <w:r>
        <w:rPr>
          <w:rFonts w:eastAsia="ヒラギノ明朝 Pro W3" w:hint="eastAsia"/>
          <w:color w:val="000000"/>
          <w:sz w:val="28"/>
          <w:szCs w:val="28"/>
        </w:rPr>
        <w:t>情報倫理」に合格している．</w:t>
      </w:r>
    </w:p>
    <w:p w:rsidR="00284C53" w:rsidRDefault="00284C53" w:rsidP="00AE213B">
      <w:pPr>
        <w:numPr>
          <w:ilvl w:val="0"/>
          <w:numId w:val="5"/>
        </w:numPr>
        <w:ind w:rightChars="215" w:right="516"/>
        <w:rPr>
          <w:rFonts w:eastAsia="ヒラギノ明朝 Pro W3"/>
          <w:color w:val="000000"/>
          <w:sz w:val="28"/>
          <w:szCs w:val="28"/>
        </w:rPr>
      </w:pPr>
      <w:r w:rsidRPr="00284C53">
        <w:rPr>
          <w:rFonts w:eastAsia="ヒラギノ明朝 Pro W3" w:hint="eastAsia"/>
          <w:color w:val="000000"/>
          <w:sz w:val="28"/>
          <w:szCs w:val="28"/>
        </w:rPr>
        <w:t>利用責任者</w:t>
      </w:r>
      <w:r w:rsidRPr="00710BA1">
        <w:rPr>
          <w:rFonts w:eastAsia="ヒラギノ明朝 Pro W3" w:hint="eastAsia"/>
          <w:color w:val="000000"/>
          <w:sz w:val="28"/>
          <w:szCs w:val="28"/>
        </w:rPr>
        <w:t>は</w:t>
      </w:r>
      <w:r w:rsidR="00AE213B">
        <w:rPr>
          <w:rFonts w:eastAsia="ヒラギノ明朝 Pro W3" w:hint="eastAsia"/>
          <w:color w:val="000000"/>
          <w:sz w:val="28"/>
          <w:szCs w:val="28"/>
        </w:rPr>
        <w:t>「</w:t>
      </w:r>
      <w:r w:rsidR="00AE213B" w:rsidRPr="00AE213B">
        <w:rPr>
          <w:rFonts w:eastAsia="ヒラギノ明朝 Pro W3"/>
          <w:color w:val="000000"/>
          <w:sz w:val="28"/>
          <w:szCs w:val="28"/>
        </w:rPr>
        <w:t>国立大学法人</w:t>
      </w:r>
      <w:r w:rsidR="00AE213B" w:rsidRPr="00AE213B">
        <w:rPr>
          <w:rFonts w:eastAsia="ヒラギノ明朝 Pro W3"/>
          <w:color w:val="000000"/>
          <w:sz w:val="28"/>
          <w:szCs w:val="28"/>
        </w:rPr>
        <w:t xml:space="preserve"> </w:t>
      </w:r>
      <w:r w:rsidR="00AE213B" w:rsidRPr="00AE213B">
        <w:rPr>
          <w:rFonts w:eastAsia="ヒラギノ明朝 Pro W3"/>
          <w:color w:val="000000"/>
          <w:sz w:val="28"/>
          <w:szCs w:val="28"/>
        </w:rPr>
        <w:t>電気通信大学</w:t>
      </w:r>
      <w:r w:rsidR="00AE213B" w:rsidRPr="00AE213B">
        <w:rPr>
          <w:rFonts w:eastAsia="ヒラギノ明朝 Pro W3"/>
          <w:color w:val="000000"/>
          <w:sz w:val="28"/>
          <w:szCs w:val="28"/>
        </w:rPr>
        <w:t xml:space="preserve"> </w:t>
      </w:r>
      <w:r w:rsidR="00AE213B" w:rsidRPr="00AE213B">
        <w:rPr>
          <w:rFonts w:eastAsia="ヒラギノ明朝 Pro W3"/>
          <w:color w:val="000000"/>
          <w:sz w:val="28"/>
          <w:szCs w:val="28"/>
        </w:rPr>
        <w:t>情報システム運用・管理実施手順書</w:t>
      </w:r>
      <w:r w:rsidR="00AE213B">
        <w:rPr>
          <w:rFonts w:eastAsia="ヒラギノ明朝 Pro W3" w:hint="eastAsia"/>
          <w:color w:val="000000"/>
          <w:sz w:val="28"/>
          <w:szCs w:val="28"/>
        </w:rPr>
        <w:t>」（以下，手順書）の内容を理解している．</w:t>
      </w:r>
    </w:p>
    <w:p w:rsidR="00C61922" w:rsidRPr="00F549C9" w:rsidRDefault="00C61922" w:rsidP="00C61922">
      <w:pPr>
        <w:numPr>
          <w:ilvl w:val="0"/>
          <w:numId w:val="5"/>
        </w:numPr>
        <w:ind w:rightChars="215" w:right="516"/>
        <w:rPr>
          <w:rFonts w:eastAsia="ヒラギノ明朝 Pro W3"/>
          <w:color w:val="000000"/>
          <w:sz w:val="28"/>
          <w:szCs w:val="28"/>
        </w:rPr>
      </w:pPr>
      <w:r>
        <w:rPr>
          <w:rFonts w:eastAsia="ヒラギノ明朝 Pro W3" w:hint="eastAsia"/>
          <w:color w:val="000000"/>
          <w:sz w:val="28"/>
          <w:szCs w:val="28"/>
        </w:rPr>
        <w:t>利用責任者は，情報インシデント発生時に</w:t>
      </w:r>
      <w:r w:rsidR="000B0448">
        <w:rPr>
          <w:rFonts w:eastAsia="ヒラギノ明朝 Pro W3" w:hint="eastAsia"/>
          <w:color w:val="000000"/>
          <w:sz w:val="28"/>
          <w:szCs w:val="28"/>
        </w:rPr>
        <w:t>日時</w:t>
      </w:r>
      <w:r>
        <w:rPr>
          <w:rFonts w:eastAsia="ヒラギノ明朝 Pro W3" w:hint="eastAsia"/>
          <w:color w:val="000000"/>
          <w:sz w:val="28"/>
          <w:szCs w:val="28"/>
        </w:rPr>
        <w:t>を問わず緊急連絡先に連絡することを</w:t>
      </w:r>
      <w:r w:rsidR="00605074">
        <w:rPr>
          <w:rFonts w:eastAsia="ヒラギノ明朝 Pro W3" w:hint="eastAsia"/>
          <w:color w:val="000000"/>
          <w:sz w:val="28"/>
          <w:szCs w:val="28"/>
        </w:rPr>
        <w:t>了解</w:t>
      </w:r>
      <w:r>
        <w:rPr>
          <w:rFonts w:eastAsia="ヒラギノ明朝 Pro W3" w:hint="eastAsia"/>
          <w:color w:val="000000"/>
          <w:sz w:val="28"/>
          <w:szCs w:val="28"/>
        </w:rPr>
        <w:t>する</w:t>
      </w:r>
      <w:r w:rsidRPr="00710BA1">
        <w:rPr>
          <w:rFonts w:eastAsia="ヒラギノ明朝 Pro W3" w:hint="eastAsia"/>
          <w:color w:val="000000"/>
          <w:sz w:val="28"/>
          <w:szCs w:val="28"/>
        </w:rPr>
        <w:t>．</w:t>
      </w:r>
    </w:p>
    <w:p w:rsidR="00C61922" w:rsidRPr="00C61922" w:rsidRDefault="00C61922" w:rsidP="00C61922">
      <w:pPr>
        <w:numPr>
          <w:ilvl w:val="0"/>
          <w:numId w:val="5"/>
        </w:numPr>
        <w:ind w:rightChars="215" w:right="516"/>
        <w:rPr>
          <w:rFonts w:eastAsia="ヒラギノ明朝 Pro W3"/>
          <w:color w:val="000000"/>
          <w:sz w:val="28"/>
          <w:szCs w:val="28"/>
        </w:rPr>
      </w:pPr>
      <w:r>
        <w:rPr>
          <w:rFonts w:eastAsia="ヒラギノ明朝 Pro W3" w:hint="eastAsia"/>
          <w:color w:val="000000"/>
          <w:sz w:val="28"/>
          <w:szCs w:val="28"/>
        </w:rPr>
        <w:t>利用責任者は，情報</w:t>
      </w:r>
      <w:r w:rsidRPr="00710BA1">
        <w:rPr>
          <w:rFonts w:eastAsia="ヒラギノ明朝 Pro W3" w:hint="eastAsia"/>
          <w:color w:val="000000"/>
          <w:sz w:val="28"/>
          <w:szCs w:val="28"/>
        </w:rPr>
        <w:t>インシデント</w:t>
      </w:r>
      <w:r>
        <w:rPr>
          <w:rFonts w:eastAsia="ヒラギノ明朝 Pro W3" w:hint="eastAsia"/>
          <w:color w:val="000000"/>
          <w:sz w:val="28"/>
          <w:szCs w:val="28"/>
        </w:rPr>
        <w:t>発生時には</w:t>
      </w:r>
      <w:r w:rsidRPr="00710BA1">
        <w:rPr>
          <w:rFonts w:eastAsia="ヒラギノ明朝 Pro W3" w:hint="eastAsia"/>
          <w:color w:val="000000"/>
          <w:sz w:val="28"/>
          <w:szCs w:val="28"/>
        </w:rPr>
        <w:t>対応</w:t>
      </w:r>
      <w:r>
        <w:rPr>
          <w:rFonts w:eastAsia="ヒラギノ明朝 Pro W3" w:hint="eastAsia"/>
          <w:color w:val="000000"/>
          <w:sz w:val="28"/>
          <w:szCs w:val="28"/>
        </w:rPr>
        <w:t>費用の一部</w:t>
      </w:r>
      <w:r w:rsidRPr="00710BA1">
        <w:rPr>
          <w:rFonts w:eastAsia="ヒラギノ明朝 Pro W3" w:hint="eastAsia"/>
          <w:color w:val="000000"/>
          <w:sz w:val="28"/>
          <w:szCs w:val="28"/>
        </w:rPr>
        <w:t>を</w:t>
      </w:r>
      <w:r>
        <w:rPr>
          <w:rFonts w:eastAsia="ヒラギノ明朝 Pro W3" w:hint="eastAsia"/>
          <w:color w:val="000000"/>
          <w:sz w:val="28"/>
          <w:szCs w:val="28"/>
        </w:rPr>
        <w:t>負担する可能性があることを</w:t>
      </w:r>
      <w:r w:rsidR="002F77F3">
        <w:rPr>
          <w:rFonts w:eastAsia="ヒラギノ明朝 Pro W3" w:hint="eastAsia"/>
          <w:color w:val="000000"/>
          <w:sz w:val="28"/>
          <w:szCs w:val="28"/>
        </w:rPr>
        <w:t>了解する</w:t>
      </w:r>
      <w:r>
        <w:rPr>
          <w:rFonts w:eastAsia="ヒラギノ明朝 Pro W3" w:hint="eastAsia"/>
          <w:color w:val="000000"/>
          <w:sz w:val="28"/>
          <w:szCs w:val="28"/>
        </w:rPr>
        <w:t>．</w:t>
      </w:r>
    </w:p>
    <w:p w:rsidR="00CA3A14" w:rsidRPr="00710BA1" w:rsidRDefault="007825D1" w:rsidP="007825D1">
      <w:pPr>
        <w:numPr>
          <w:ilvl w:val="0"/>
          <w:numId w:val="5"/>
        </w:numPr>
        <w:ind w:rightChars="215" w:right="516"/>
        <w:rPr>
          <w:rFonts w:eastAsia="ヒラギノ明朝 Pro W3"/>
          <w:color w:val="000000"/>
          <w:sz w:val="28"/>
          <w:szCs w:val="28"/>
        </w:rPr>
      </w:pPr>
      <w:r w:rsidRPr="00710BA1">
        <w:rPr>
          <w:rFonts w:eastAsia="ヒラギノ明朝 Pro W3" w:hint="eastAsia"/>
          <w:color w:val="000000"/>
          <w:sz w:val="28"/>
          <w:szCs w:val="28"/>
        </w:rPr>
        <w:t>手順書</w:t>
      </w:r>
      <w:r w:rsidRPr="00710BA1">
        <w:rPr>
          <w:rFonts w:eastAsia="ヒラギノ明朝 Pro W3"/>
          <w:color w:val="000000"/>
          <w:sz w:val="28"/>
          <w:szCs w:val="28"/>
        </w:rPr>
        <w:t>3</w:t>
      </w:r>
      <w:r w:rsidR="00AE213B">
        <w:rPr>
          <w:rFonts w:eastAsia="ヒラギノ明朝 Pro W3"/>
          <w:color w:val="000000"/>
          <w:sz w:val="28"/>
          <w:szCs w:val="28"/>
        </w:rPr>
        <w:t>.1</w:t>
      </w:r>
      <w:r w:rsidR="00AE213B">
        <w:rPr>
          <w:rFonts w:eastAsia="ヒラギノ明朝 Pro W3" w:hint="eastAsia"/>
          <w:color w:val="000000"/>
          <w:sz w:val="28"/>
          <w:szCs w:val="28"/>
        </w:rPr>
        <w:t>節に示されているパスワードの条件にしたがって，</w:t>
      </w:r>
      <w:r w:rsidR="00B1234E">
        <w:rPr>
          <w:rFonts w:eastAsia="ヒラギノ明朝 Pro W3" w:hint="eastAsia"/>
          <w:color w:val="000000"/>
          <w:sz w:val="28"/>
          <w:szCs w:val="28"/>
        </w:rPr>
        <w:t>アカウント</w:t>
      </w:r>
      <w:r w:rsidR="00AE213B">
        <w:rPr>
          <w:rFonts w:eastAsia="ヒラギノ明朝 Pro W3" w:hint="eastAsia"/>
          <w:color w:val="000000"/>
          <w:sz w:val="28"/>
          <w:szCs w:val="28"/>
        </w:rPr>
        <w:t>の管理</w:t>
      </w:r>
      <w:r w:rsidR="00B1234E">
        <w:rPr>
          <w:rFonts w:eastAsia="ヒラギノ明朝 Pro W3" w:hint="eastAsia"/>
          <w:color w:val="000000"/>
          <w:sz w:val="28"/>
          <w:szCs w:val="28"/>
        </w:rPr>
        <w:t>を</w:t>
      </w:r>
      <w:r w:rsidRPr="00710BA1">
        <w:rPr>
          <w:rFonts w:eastAsia="ヒラギノ明朝 Pro W3" w:hint="eastAsia"/>
          <w:color w:val="000000"/>
          <w:sz w:val="28"/>
          <w:szCs w:val="28"/>
        </w:rPr>
        <w:t>行な</w:t>
      </w:r>
      <w:r w:rsidR="00284C53">
        <w:rPr>
          <w:rFonts w:eastAsia="ヒラギノ明朝 Pro W3" w:hint="eastAsia"/>
          <w:color w:val="000000"/>
          <w:sz w:val="28"/>
          <w:szCs w:val="28"/>
        </w:rPr>
        <w:t>う</w:t>
      </w:r>
      <w:r w:rsidRPr="00710BA1">
        <w:rPr>
          <w:rFonts w:eastAsia="ヒラギノ明朝 Pro W3" w:hint="eastAsia"/>
          <w:color w:val="000000"/>
          <w:sz w:val="28"/>
          <w:szCs w:val="28"/>
        </w:rPr>
        <w:t>．</w:t>
      </w:r>
      <w:r w:rsidR="00AE213B" w:rsidRPr="00710BA1">
        <w:rPr>
          <w:rFonts w:eastAsia="ヒラギノ明朝 Pro W3" w:hint="eastAsia"/>
          <w:color w:val="000000"/>
          <w:sz w:val="28"/>
          <w:szCs w:val="28"/>
        </w:rPr>
        <w:t xml:space="preserve"> </w:t>
      </w:r>
    </w:p>
    <w:p w:rsidR="007825D1" w:rsidRPr="00710BA1" w:rsidRDefault="00284C53" w:rsidP="007825D1">
      <w:pPr>
        <w:numPr>
          <w:ilvl w:val="0"/>
          <w:numId w:val="5"/>
        </w:numPr>
        <w:ind w:rightChars="215" w:right="516"/>
        <w:rPr>
          <w:rFonts w:eastAsia="ヒラギノ明朝 Pro W3"/>
          <w:color w:val="000000"/>
          <w:sz w:val="28"/>
          <w:szCs w:val="28"/>
        </w:rPr>
      </w:pPr>
      <w:r>
        <w:rPr>
          <w:rFonts w:eastAsia="ヒラギノ明朝 Pro W3" w:hint="eastAsia"/>
          <w:color w:val="000000"/>
          <w:sz w:val="28"/>
          <w:szCs w:val="28"/>
        </w:rPr>
        <w:t>メーカもしくはそれに準ずる組織</w:t>
      </w:r>
      <w:r w:rsidR="0031419D">
        <w:rPr>
          <w:rFonts w:eastAsia="ヒラギノ明朝 Pro W3" w:hint="eastAsia"/>
          <w:color w:val="000000"/>
          <w:sz w:val="28"/>
          <w:szCs w:val="28"/>
        </w:rPr>
        <w:t>よって，サポートされた範囲および</w:t>
      </w:r>
      <w:r w:rsidR="007825D1" w:rsidRPr="00710BA1">
        <w:rPr>
          <w:rFonts w:eastAsia="ヒラギノ明朝 Pro W3" w:hint="eastAsia"/>
          <w:color w:val="000000"/>
          <w:sz w:val="28"/>
          <w:szCs w:val="28"/>
        </w:rPr>
        <w:t>期間内の</w:t>
      </w:r>
      <w:r w:rsidR="007825D1" w:rsidRPr="00710BA1">
        <w:rPr>
          <w:rFonts w:eastAsia="ヒラギノ明朝 Pro W3"/>
          <w:color w:val="000000"/>
          <w:sz w:val="28"/>
          <w:szCs w:val="28"/>
        </w:rPr>
        <w:t>OS</w:t>
      </w:r>
      <w:r w:rsidR="007825D1" w:rsidRPr="00710BA1">
        <w:rPr>
          <w:rFonts w:eastAsia="ヒラギノ明朝 Pro W3" w:hint="eastAsia"/>
          <w:color w:val="000000"/>
          <w:sz w:val="28"/>
          <w:szCs w:val="28"/>
        </w:rPr>
        <w:t>及びソフトウェアを利用</w:t>
      </w:r>
      <w:r>
        <w:rPr>
          <w:rFonts w:eastAsia="ヒラギノ明朝 Pro W3" w:hint="eastAsia"/>
          <w:color w:val="000000"/>
          <w:sz w:val="28"/>
          <w:szCs w:val="28"/>
        </w:rPr>
        <w:t>する</w:t>
      </w:r>
      <w:r w:rsidR="007825D1" w:rsidRPr="00710BA1">
        <w:rPr>
          <w:rFonts w:eastAsia="ヒラギノ明朝 Pro W3" w:hint="eastAsia"/>
          <w:color w:val="000000"/>
          <w:sz w:val="28"/>
          <w:szCs w:val="28"/>
        </w:rPr>
        <w:t>．</w:t>
      </w:r>
    </w:p>
    <w:p w:rsidR="00F549C9" w:rsidRPr="00710BA1" w:rsidRDefault="00284C53" w:rsidP="00E93F03">
      <w:pPr>
        <w:numPr>
          <w:ilvl w:val="0"/>
          <w:numId w:val="5"/>
        </w:numPr>
        <w:ind w:rightChars="215" w:right="516"/>
        <w:rPr>
          <w:rFonts w:eastAsia="ヒラギノ明朝 Pro W3"/>
          <w:color w:val="000000"/>
          <w:sz w:val="28"/>
          <w:szCs w:val="28"/>
        </w:rPr>
      </w:pPr>
      <w:r>
        <w:rPr>
          <w:rFonts w:eastAsia="ヒラギノ明朝 Pro W3" w:hint="eastAsia"/>
          <w:color w:val="000000"/>
          <w:sz w:val="28"/>
          <w:szCs w:val="28"/>
        </w:rPr>
        <w:t>手順書</w:t>
      </w:r>
      <w:r>
        <w:rPr>
          <w:rFonts w:eastAsia="ヒラギノ明朝 Pro W3"/>
          <w:color w:val="000000"/>
          <w:sz w:val="28"/>
          <w:szCs w:val="28"/>
        </w:rPr>
        <w:t>5</w:t>
      </w:r>
      <w:r>
        <w:rPr>
          <w:rFonts w:eastAsia="ヒラギノ明朝 Pro W3" w:hint="eastAsia"/>
          <w:color w:val="000000"/>
          <w:sz w:val="28"/>
          <w:szCs w:val="28"/>
        </w:rPr>
        <w:t>節に従い</w:t>
      </w:r>
      <w:r w:rsidR="0031419D">
        <w:rPr>
          <w:rFonts w:eastAsia="ヒラギノ明朝 Pro W3" w:hint="eastAsia"/>
          <w:color w:val="000000"/>
          <w:sz w:val="28"/>
          <w:szCs w:val="28"/>
        </w:rPr>
        <w:t>，</w:t>
      </w:r>
      <w:r w:rsidR="00E93F03" w:rsidRPr="00710BA1">
        <w:rPr>
          <w:rFonts w:eastAsia="ヒラギノ明朝 Pro W3" w:hint="eastAsia"/>
          <w:color w:val="000000"/>
          <w:sz w:val="28"/>
          <w:szCs w:val="28"/>
        </w:rPr>
        <w:t>十分なセキュリティ対策を行</w:t>
      </w:r>
      <w:r>
        <w:rPr>
          <w:rFonts w:eastAsia="ヒラギノ明朝 Pro W3" w:hint="eastAsia"/>
          <w:color w:val="000000"/>
          <w:sz w:val="28"/>
          <w:szCs w:val="28"/>
        </w:rPr>
        <w:t>う</w:t>
      </w:r>
      <w:r w:rsidR="00E93F03" w:rsidRPr="00710BA1">
        <w:rPr>
          <w:rFonts w:eastAsia="ヒラギノ明朝 Pro W3" w:hint="eastAsia"/>
          <w:color w:val="000000"/>
          <w:sz w:val="28"/>
          <w:szCs w:val="28"/>
        </w:rPr>
        <w:t>．</w:t>
      </w:r>
    </w:p>
    <w:p w:rsidR="00E93F03" w:rsidRPr="001A4207" w:rsidRDefault="00E93F03" w:rsidP="00E93F03">
      <w:pPr>
        <w:ind w:left="700" w:rightChars="215" w:right="516"/>
        <w:rPr>
          <w:rFonts w:eastAsia="ヒラギノ明朝 Pro W3"/>
          <w:color w:val="000000"/>
          <w:sz w:val="28"/>
          <w:szCs w:val="28"/>
        </w:rPr>
      </w:pPr>
    </w:p>
    <w:p w:rsidR="00BD17E1" w:rsidRDefault="00BD17E1" w:rsidP="009B12AD">
      <w:pPr>
        <w:ind w:rightChars="215" w:right="516"/>
        <w:rPr>
          <w:rFonts w:eastAsia="ヒラギノ明朝 Pro W3"/>
          <w:sz w:val="28"/>
          <w:szCs w:val="28"/>
        </w:rPr>
      </w:pPr>
    </w:p>
    <w:p w:rsidR="00BD17E1" w:rsidRPr="005D1CFF" w:rsidRDefault="00E074D4" w:rsidP="00BA4B78">
      <w:pPr>
        <w:ind w:left="700" w:rightChars="215" w:right="516"/>
        <w:rPr>
          <w:rFonts w:ascii="ＭＳ ゴシック" w:eastAsia="ＭＳ ゴシック" w:hAnsi="ＭＳ ゴシック"/>
          <w:sz w:val="28"/>
          <w:szCs w:val="28"/>
        </w:rPr>
      </w:pPr>
      <w:r w:rsidRPr="005D1CFF">
        <w:rPr>
          <w:rFonts w:ascii="ＭＳ ゴシック" w:eastAsia="ＭＳ ゴシック" w:hAnsi="ＭＳ ゴシック" w:hint="eastAsia"/>
          <w:sz w:val="28"/>
          <w:szCs w:val="28"/>
        </w:rPr>
        <w:t>注意事項</w:t>
      </w:r>
      <w:r w:rsidR="001A73FC" w:rsidRPr="005D1CFF">
        <w:rPr>
          <w:rFonts w:ascii="ＭＳ ゴシック" w:eastAsia="ＭＳ ゴシック" w:hAnsi="ＭＳ ゴシック" w:hint="eastAsia"/>
          <w:sz w:val="28"/>
          <w:szCs w:val="28"/>
        </w:rPr>
        <w:t>：</w:t>
      </w:r>
    </w:p>
    <w:p w:rsidR="00BD17E1" w:rsidRPr="004F6E42" w:rsidRDefault="00744853" w:rsidP="007D1F09">
      <w:pPr>
        <w:numPr>
          <w:ilvl w:val="0"/>
          <w:numId w:val="2"/>
        </w:numPr>
        <w:spacing w:beforeLines="50" w:before="200" w:afterLines="50" w:after="200"/>
        <w:ind w:left="993" w:rightChars="215" w:right="516" w:hanging="285"/>
        <w:rPr>
          <w:rFonts w:eastAsia="ヒラギノ明朝 Pro W3"/>
          <w:sz w:val="28"/>
          <w:szCs w:val="28"/>
        </w:rPr>
      </w:pPr>
      <w:r w:rsidRPr="00744853">
        <w:rPr>
          <w:rFonts w:eastAsia="ヒラギノ明朝 Pro W3" w:hint="eastAsia"/>
          <w:sz w:val="28"/>
          <w:szCs w:val="28"/>
        </w:rPr>
        <w:t>本</w:t>
      </w:r>
      <w:r w:rsidR="00373356">
        <w:rPr>
          <w:rFonts w:eastAsia="ヒラギノ明朝 Pro W3" w:hint="eastAsia"/>
          <w:sz w:val="28"/>
          <w:szCs w:val="28"/>
        </w:rPr>
        <w:t>申請は，</w:t>
      </w:r>
      <w:r w:rsidR="00373356">
        <w:rPr>
          <w:rFonts w:eastAsia="ヒラギノ明朝 Pro W3" w:hint="eastAsia"/>
          <w:sz w:val="28"/>
          <w:szCs w:val="28"/>
        </w:rPr>
        <w:t>SINET</w:t>
      </w:r>
      <w:r w:rsidR="000D463F">
        <w:rPr>
          <w:rFonts w:eastAsia="ヒラギノ明朝 Pro W3" w:hint="eastAsia"/>
          <w:sz w:val="28"/>
          <w:szCs w:val="28"/>
        </w:rPr>
        <w:t>（</w:t>
      </w:r>
      <w:r w:rsidR="00373356">
        <w:rPr>
          <w:rFonts w:eastAsia="ヒラギノ明朝 Pro W3" w:hint="eastAsia"/>
          <w:sz w:val="28"/>
          <w:szCs w:val="28"/>
        </w:rPr>
        <w:t>学術情報ネットワーク</w:t>
      </w:r>
      <w:r w:rsidR="000D463F">
        <w:rPr>
          <w:rFonts w:eastAsia="ヒラギノ明朝 Pro W3" w:hint="eastAsia"/>
          <w:sz w:val="28"/>
          <w:szCs w:val="28"/>
        </w:rPr>
        <w:t>）</w:t>
      </w:r>
      <w:r w:rsidR="00373356">
        <w:rPr>
          <w:rFonts w:eastAsia="ヒラギノ明朝 Pro W3" w:hint="eastAsia"/>
          <w:sz w:val="28"/>
          <w:szCs w:val="28"/>
        </w:rPr>
        <w:t>の利用に適さない使途に</w:t>
      </w:r>
      <w:r w:rsidR="000D463F">
        <w:rPr>
          <w:rFonts w:eastAsia="ヒラギノ明朝 Pro W3" w:hint="eastAsia"/>
          <w:sz w:val="28"/>
          <w:szCs w:val="28"/>
        </w:rPr>
        <w:t>供</w:t>
      </w:r>
      <w:r w:rsidR="00373356" w:rsidRPr="00BA4B78">
        <w:rPr>
          <w:rFonts w:eastAsia="ヒラギノ明朝 Pro W3" w:hint="eastAsia"/>
          <w:sz w:val="28"/>
          <w:szCs w:val="28"/>
        </w:rPr>
        <w:t>するため，一般商用インターネット回線</w:t>
      </w:r>
      <w:r w:rsidR="004F6E42">
        <w:rPr>
          <w:rFonts w:eastAsia="ヒラギノ明朝 Pro W3" w:hint="eastAsia"/>
          <w:sz w:val="28"/>
          <w:szCs w:val="28"/>
        </w:rPr>
        <w:t>（以下，回線）</w:t>
      </w:r>
      <w:r w:rsidR="00373356" w:rsidRPr="00BA4B78">
        <w:rPr>
          <w:rFonts w:eastAsia="ヒラギノ明朝 Pro W3" w:hint="eastAsia"/>
          <w:sz w:val="28"/>
          <w:szCs w:val="28"/>
        </w:rPr>
        <w:t>を学内施設で使用するために</w:t>
      </w:r>
      <w:r w:rsidR="00373356" w:rsidRPr="003408E7">
        <w:rPr>
          <w:rFonts w:eastAsia="ヒラギノ明朝 Pro W3" w:hint="eastAsia"/>
          <w:sz w:val="28"/>
          <w:szCs w:val="28"/>
        </w:rPr>
        <w:t>必要な審査を行うためのものです．内容によって利用が</w:t>
      </w:r>
      <w:r w:rsidR="000D463F" w:rsidRPr="003408E7">
        <w:rPr>
          <w:rFonts w:eastAsia="ヒラギノ明朝 Pro W3" w:hint="eastAsia"/>
          <w:sz w:val="28"/>
          <w:szCs w:val="28"/>
        </w:rPr>
        <w:t>許可されない場合があります．あらかじめご了承ください．</w:t>
      </w:r>
    </w:p>
    <w:p w:rsidR="001A4207" w:rsidRPr="00380E4A" w:rsidRDefault="00380E4A" w:rsidP="007D1F09">
      <w:pPr>
        <w:numPr>
          <w:ilvl w:val="0"/>
          <w:numId w:val="2"/>
        </w:numPr>
        <w:spacing w:beforeLines="50" w:before="200" w:afterLines="50" w:after="200"/>
        <w:ind w:left="993" w:rightChars="215" w:right="516" w:hanging="285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申請に</w:t>
      </w:r>
      <w:r w:rsidR="00ED461E">
        <w:rPr>
          <w:rFonts w:eastAsia="ヒラギノ明朝 Pro W3" w:hint="eastAsia"/>
          <w:sz w:val="28"/>
          <w:szCs w:val="28"/>
        </w:rPr>
        <w:t>あたり</w:t>
      </w:r>
      <w:r>
        <w:rPr>
          <w:rFonts w:eastAsia="ヒラギノ明朝 Pro W3" w:hint="eastAsia"/>
          <w:sz w:val="28"/>
          <w:szCs w:val="28"/>
        </w:rPr>
        <w:t>，</w:t>
      </w:r>
      <w:r w:rsidR="0056040A">
        <w:rPr>
          <w:rFonts w:eastAsia="ヒラギノ明朝 Pro W3" w:hint="eastAsia"/>
          <w:sz w:val="28"/>
          <w:szCs w:val="28"/>
        </w:rPr>
        <w:t>利用責任者</w:t>
      </w:r>
      <w:r>
        <w:rPr>
          <w:rFonts w:eastAsia="ヒラギノ明朝 Pro W3" w:hint="eastAsia"/>
          <w:sz w:val="28"/>
          <w:szCs w:val="28"/>
        </w:rPr>
        <w:t>は</w:t>
      </w:r>
      <w:r w:rsidR="001A4207">
        <w:rPr>
          <w:rFonts w:eastAsia="ヒラギノ明朝 Pro W3" w:hint="eastAsia"/>
          <w:sz w:val="28"/>
          <w:szCs w:val="28"/>
        </w:rPr>
        <w:t>「</w:t>
      </w:r>
      <w:r w:rsidR="001A4207" w:rsidRPr="00B04B67">
        <w:rPr>
          <w:rFonts w:eastAsia="ヒラギノ明朝 Pro W3"/>
          <w:sz w:val="28"/>
          <w:szCs w:val="28"/>
        </w:rPr>
        <w:t>国立大学法人</w:t>
      </w:r>
      <w:r w:rsidR="001A4207" w:rsidRPr="00B04B67">
        <w:rPr>
          <w:rFonts w:eastAsia="ヒラギノ明朝 Pro W3"/>
          <w:sz w:val="28"/>
          <w:szCs w:val="28"/>
        </w:rPr>
        <w:t xml:space="preserve"> </w:t>
      </w:r>
      <w:r w:rsidR="001A4207" w:rsidRPr="00B04B67">
        <w:rPr>
          <w:rFonts w:eastAsia="ヒラギノ明朝 Pro W3"/>
          <w:sz w:val="28"/>
          <w:szCs w:val="28"/>
        </w:rPr>
        <w:t>電気通信大学</w:t>
      </w:r>
      <w:r w:rsidR="001A4207" w:rsidRPr="00B04B67">
        <w:rPr>
          <w:rFonts w:eastAsia="ヒラギノ明朝 Pro W3"/>
          <w:sz w:val="28"/>
          <w:szCs w:val="28"/>
        </w:rPr>
        <w:t xml:space="preserve"> </w:t>
      </w:r>
      <w:r w:rsidR="001A4207" w:rsidRPr="00B04B67">
        <w:rPr>
          <w:rFonts w:eastAsia="ヒラギノ明朝 Pro W3"/>
          <w:sz w:val="28"/>
          <w:szCs w:val="28"/>
        </w:rPr>
        <w:t>情報システム運用・管理実施手順書</w:t>
      </w:r>
      <w:r w:rsidR="001A4207">
        <w:rPr>
          <w:rFonts w:eastAsia="ヒラギノ明朝 Pro W3" w:hint="eastAsia"/>
          <w:sz w:val="28"/>
          <w:szCs w:val="28"/>
        </w:rPr>
        <w:t>」（以降，実施手順書）</w:t>
      </w:r>
      <w:r>
        <w:rPr>
          <w:rFonts w:eastAsia="ヒラギノ明朝 Pro W3" w:hint="eastAsia"/>
          <w:sz w:val="28"/>
          <w:szCs w:val="28"/>
        </w:rPr>
        <w:t>の内容</w:t>
      </w:r>
      <w:r w:rsidR="001A4207">
        <w:rPr>
          <w:rFonts w:eastAsia="ヒラギノ明朝 Pro W3" w:hint="eastAsia"/>
          <w:sz w:val="28"/>
          <w:szCs w:val="28"/>
        </w:rPr>
        <w:t>を</w:t>
      </w:r>
      <w:r w:rsidR="00A65B86">
        <w:rPr>
          <w:rFonts w:eastAsia="ヒラギノ明朝 Pro W3" w:hint="eastAsia"/>
          <w:sz w:val="28"/>
          <w:szCs w:val="28"/>
        </w:rPr>
        <w:t>理解して</w:t>
      </w:r>
      <w:r>
        <w:rPr>
          <w:rFonts w:eastAsia="ヒラギノ明朝 Pro W3" w:hint="eastAsia"/>
          <w:sz w:val="28"/>
          <w:szCs w:val="28"/>
        </w:rPr>
        <w:t>おり，なおかつ，「</w:t>
      </w:r>
      <w:r w:rsidR="009A4F6F" w:rsidRPr="0011701F">
        <w:rPr>
          <w:rFonts w:eastAsia="ヒラギノ明朝 Pro W3"/>
          <w:sz w:val="28"/>
          <w:szCs w:val="28"/>
        </w:rPr>
        <w:t>情報システム利用</w:t>
      </w:r>
      <w:r>
        <w:rPr>
          <w:rFonts w:eastAsia="ヒラギノ明朝 Pro W3" w:hint="eastAsia"/>
          <w:sz w:val="28"/>
          <w:szCs w:val="28"/>
        </w:rPr>
        <w:t>に関する</w:t>
      </w:r>
      <w:r w:rsidR="009A4F6F" w:rsidRPr="0011701F">
        <w:rPr>
          <w:rFonts w:eastAsia="ヒラギノ明朝 Pro W3"/>
          <w:sz w:val="28"/>
          <w:szCs w:val="28"/>
        </w:rPr>
        <w:t>誓約書</w:t>
      </w:r>
      <w:r>
        <w:rPr>
          <w:rFonts w:eastAsia="ヒラギノ明朝 Pro W3" w:hint="eastAsia"/>
          <w:sz w:val="28"/>
          <w:szCs w:val="28"/>
        </w:rPr>
        <w:t>」</w:t>
      </w:r>
      <w:r w:rsidR="00A65B86" w:rsidRPr="00380E4A">
        <w:rPr>
          <w:rFonts w:eastAsia="ヒラギノ明朝 Pro W3" w:hint="eastAsia"/>
          <w:sz w:val="28"/>
          <w:szCs w:val="28"/>
        </w:rPr>
        <w:t>の</w:t>
      </w:r>
      <w:r w:rsidR="009A4F6F" w:rsidRPr="00380E4A">
        <w:rPr>
          <w:rFonts w:eastAsia="ヒラギノ明朝 Pro W3" w:hint="eastAsia"/>
          <w:sz w:val="28"/>
          <w:szCs w:val="28"/>
        </w:rPr>
        <w:t>提出</w:t>
      </w:r>
      <w:r w:rsidR="00A65B86" w:rsidRPr="00380E4A">
        <w:rPr>
          <w:rFonts w:eastAsia="ヒラギノ明朝 Pro W3" w:hint="eastAsia"/>
          <w:sz w:val="28"/>
          <w:szCs w:val="28"/>
        </w:rPr>
        <w:t>と</w:t>
      </w:r>
      <w:r>
        <w:rPr>
          <w:rFonts w:eastAsia="ヒラギノ明朝 Pro W3" w:hint="eastAsia"/>
          <w:sz w:val="28"/>
          <w:szCs w:val="28"/>
        </w:rPr>
        <w:t>「</w:t>
      </w:r>
      <w:r w:rsidR="001A4207" w:rsidRPr="00380E4A">
        <w:rPr>
          <w:rFonts w:eastAsia="ヒラギノ明朝 Pro W3"/>
          <w:sz w:val="28"/>
          <w:szCs w:val="28"/>
        </w:rPr>
        <w:t>INFOSS</w:t>
      </w:r>
      <w:r w:rsidR="001A4207" w:rsidRPr="00380E4A">
        <w:rPr>
          <w:rFonts w:eastAsia="ヒラギノ明朝 Pro W3" w:hint="eastAsia"/>
          <w:sz w:val="28"/>
          <w:szCs w:val="28"/>
        </w:rPr>
        <w:t>情報倫理</w:t>
      </w:r>
      <w:r>
        <w:rPr>
          <w:rFonts w:eastAsia="ヒラギノ明朝 Pro W3" w:hint="eastAsia"/>
          <w:sz w:val="28"/>
          <w:szCs w:val="28"/>
        </w:rPr>
        <w:t>」を完了している必要があります．</w:t>
      </w:r>
      <w:r w:rsidRPr="00380E4A">
        <w:rPr>
          <w:rFonts w:eastAsia="ヒラギノ明朝 Pro W3"/>
          <w:sz w:val="28"/>
          <w:szCs w:val="28"/>
        </w:rPr>
        <w:t xml:space="preserve"> </w:t>
      </w:r>
    </w:p>
    <w:p w:rsidR="001A4207" w:rsidRPr="00B04B67" w:rsidRDefault="001A4207" w:rsidP="007D1F09">
      <w:pPr>
        <w:numPr>
          <w:ilvl w:val="1"/>
          <w:numId w:val="2"/>
        </w:numPr>
        <w:spacing w:beforeLines="50" w:before="200" w:afterLines="50" w:after="200"/>
        <w:ind w:rightChars="215" w:right="516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実施手順書</w:t>
      </w:r>
      <w:r>
        <w:rPr>
          <w:rFonts w:eastAsia="ヒラギノ明朝 Pro W3"/>
          <w:sz w:val="28"/>
          <w:szCs w:val="28"/>
        </w:rPr>
        <w:br/>
      </w:r>
      <w:r w:rsidRPr="00B04B67">
        <w:rPr>
          <w:rFonts w:eastAsia="ヒラギノ明朝 Pro W3"/>
          <w:sz w:val="28"/>
          <w:szCs w:val="28"/>
        </w:rPr>
        <w:t>https://www.cc.uec.ac.jp/rule/</w:t>
      </w:r>
    </w:p>
    <w:p w:rsidR="00BD17E1" w:rsidRPr="004F6E42" w:rsidRDefault="0011701F" w:rsidP="007D1F09">
      <w:pPr>
        <w:numPr>
          <w:ilvl w:val="1"/>
          <w:numId w:val="2"/>
        </w:numPr>
        <w:spacing w:beforeLines="50" w:before="200" w:afterLines="50" w:after="200"/>
        <w:ind w:rightChars="215" w:right="516"/>
        <w:rPr>
          <w:rFonts w:eastAsia="ヒラギノ明朝 Pro W3"/>
          <w:b/>
          <w:bCs/>
          <w:sz w:val="28"/>
          <w:szCs w:val="28"/>
        </w:rPr>
      </w:pPr>
      <w:r w:rsidRPr="0011701F">
        <w:rPr>
          <w:rFonts w:eastAsia="ヒラギノ明朝 Pro W3"/>
          <w:sz w:val="28"/>
          <w:szCs w:val="28"/>
        </w:rPr>
        <w:t>情報システム利用の誓約書と</w:t>
      </w:r>
      <w:r w:rsidRPr="0011701F">
        <w:rPr>
          <w:rFonts w:eastAsia="ヒラギノ明朝 Pro W3"/>
          <w:sz w:val="28"/>
          <w:szCs w:val="28"/>
        </w:rPr>
        <w:t>INFOSS</w:t>
      </w:r>
      <w:r w:rsidRPr="0011701F">
        <w:rPr>
          <w:rFonts w:eastAsia="ヒラギノ明朝 Pro W3"/>
          <w:sz w:val="28"/>
          <w:szCs w:val="28"/>
        </w:rPr>
        <w:t>情報倫理教育</w:t>
      </w:r>
      <w:r w:rsidR="001A4207" w:rsidRPr="0011701F">
        <w:rPr>
          <w:rFonts w:eastAsia="ヒラギノ明朝 Pro W3"/>
          <w:sz w:val="28"/>
          <w:szCs w:val="28"/>
        </w:rPr>
        <w:br/>
      </w:r>
      <w:r w:rsidR="00F359FE" w:rsidRPr="0011701F">
        <w:rPr>
          <w:rFonts w:eastAsia="ヒラギノ明朝 Pro W3"/>
          <w:sz w:val="28"/>
          <w:szCs w:val="28"/>
        </w:rPr>
        <w:t>https://www.cc.uec.ac.jp/ug/ja/infoss/</w:t>
      </w:r>
    </w:p>
    <w:p w:rsidR="00BD17E1" w:rsidRPr="004F6E42" w:rsidRDefault="009515C5" w:rsidP="007D1F09">
      <w:pPr>
        <w:numPr>
          <w:ilvl w:val="0"/>
          <w:numId w:val="2"/>
        </w:numPr>
        <w:spacing w:beforeLines="50" w:before="200" w:afterLines="50" w:after="200"/>
        <w:ind w:left="993" w:rightChars="215" w:right="516" w:hanging="285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申請書は</w:t>
      </w:r>
      <w:r w:rsidR="00C26D9C">
        <w:rPr>
          <w:rFonts w:eastAsia="ヒラギノ明朝 Pro W3"/>
          <w:sz w:val="28"/>
          <w:szCs w:val="28"/>
        </w:rPr>
        <w:t>，</w:t>
      </w:r>
      <w:r w:rsidRPr="00AB6FA9">
        <w:rPr>
          <w:rFonts w:eastAsia="ヒラギノ明朝 Pro W3" w:hint="eastAsia"/>
          <w:b/>
          <w:bCs/>
          <w:sz w:val="28"/>
          <w:szCs w:val="28"/>
        </w:rPr>
        <w:t>情報基盤センター</w:t>
      </w:r>
      <w:r w:rsidR="00A77BDC" w:rsidRPr="00AB6FA9">
        <w:rPr>
          <w:rFonts w:eastAsia="ヒラギノ明朝 Pro W3" w:hint="eastAsia"/>
          <w:b/>
          <w:bCs/>
          <w:sz w:val="28"/>
          <w:szCs w:val="28"/>
        </w:rPr>
        <w:t>業務事務室</w:t>
      </w:r>
      <w:r w:rsidRPr="00AB6FA9">
        <w:rPr>
          <w:rFonts w:eastAsia="ヒラギノ明朝 Pro W3" w:hint="eastAsia"/>
          <w:b/>
          <w:bCs/>
          <w:sz w:val="28"/>
          <w:szCs w:val="28"/>
        </w:rPr>
        <w:t>（東３号館４階）に</w:t>
      </w:r>
      <w:r w:rsidR="006A42FF" w:rsidRPr="00AB6FA9">
        <w:rPr>
          <w:rFonts w:eastAsia="ヒラギノ明朝 Pro W3" w:hint="eastAsia"/>
          <w:b/>
          <w:bCs/>
          <w:sz w:val="28"/>
          <w:szCs w:val="28"/>
        </w:rPr>
        <w:t>ご</w:t>
      </w:r>
      <w:r w:rsidRPr="00AB6FA9">
        <w:rPr>
          <w:rFonts w:eastAsia="ヒラギノ明朝 Pro W3" w:hint="eastAsia"/>
          <w:b/>
          <w:bCs/>
          <w:sz w:val="28"/>
          <w:szCs w:val="28"/>
        </w:rPr>
        <w:t>提出</w:t>
      </w:r>
      <w:r>
        <w:rPr>
          <w:rFonts w:eastAsia="ヒラギノ明朝 Pro W3" w:hint="eastAsia"/>
          <w:sz w:val="28"/>
          <w:szCs w:val="28"/>
        </w:rPr>
        <w:t>ください．</w:t>
      </w:r>
      <w:r w:rsidR="00290891">
        <w:rPr>
          <w:rFonts w:eastAsia="ヒラギノ明朝 Pro W3" w:hint="eastAsia"/>
          <w:sz w:val="28"/>
          <w:szCs w:val="28"/>
        </w:rPr>
        <w:t>情報化統括責任者</w:t>
      </w:r>
      <w:r w:rsidR="00290891">
        <w:rPr>
          <w:rFonts w:eastAsia="ヒラギノ明朝 Pro W3" w:hint="eastAsia"/>
          <w:sz w:val="28"/>
          <w:szCs w:val="28"/>
        </w:rPr>
        <w:t>(CIO</w:t>
      </w:r>
      <w:r w:rsidR="00290891">
        <w:rPr>
          <w:rFonts w:eastAsia="ヒラギノ明朝 Pro W3"/>
          <w:sz w:val="28"/>
          <w:szCs w:val="28"/>
        </w:rPr>
        <w:t>)</w:t>
      </w:r>
      <w:r w:rsidR="00290891">
        <w:rPr>
          <w:rFonts w:eastAsia="ヒラギノ明朝 Pro W3" w:hint="eastAsia"/>
          <w:sz w:val="28"/>
          <w:szCs w:val="28"/>
        </w:rPr>
        <w:t>および</w:t>
      </w:r>
      <w:r w:rsidR="005F5681">
        <w:rPr>
          <w:rFonts w:eastAsia="ヒラギノ明朝 Pro W3" w:hint="eastAsia"/>
          <w:sz w:val="28"/>
          <w:szCs w:val="28"/>
        </w:rPr>
        <w:t>情報基盤センターにて</w:t>
      </w:r>
      <w:r w:rsidR="007C0320">
        <w:rPr>
          <w:rFonts w:eastAsia="ヒラギノ明朝 Pro W3" w:hint="eastAsia"/>
          <w:sz w:val="28"/>
          <w:szCs w:val="28"/>
        </w:rPr>
        <w:t>利用の可否を</w:t>
      </w:r>
      <w:r w:rsidR="00290891">
        <w:rPr>
          <w:rFonts w:eastAsia="ヒラギノ明朝 Pro W3" w:hint="eastAsia"/>
          <w:sz w:val="28"/>
          <w:szCs w:val="28"/>
        </w:rPr>
        <w:t>判断し</w:t>
      </w:r>
      <w:r w:rsidR="00290891">
        <w:rPr>
          <w:rFonts w:eastAsia="ヒラギノ明朝 Pro W3"/>
          <w:sz w:val="28"/>
          <w:szCs w:val="28"/>
        </w:rPr>
        <w:t>,</w:t>
      </w:r>
      <w:r w:rsidR="00BD17E1" w:rsidRPr="00290891">
        <w:rPr>
          <w:rFonts w:eastAsia="ヒラギノ明朝 Pro W3" w:hint="eastAsia"/>
          <w:sz w:val="28"/>
          <w:szCs w:val="28"/>
        </w:rPr>
        <w:t>利用責任者</w:t>
      </w:r>
      <w:r w:rsidR="003B1F3B" w:rsidRPr="00290891">
        <w:rPr>
          <w:rFonts w:eastAsia="ヒラギノ明朝 Pro W3" w:hint="eastAsia"/>
          <w:sz w:val="28"/>
          <w:szCs w:val="28"/>
        </w:rPr>
        <w:t>の</w:t>
      </w:r>
      <w:r w:rsidRPr="00290891">
        <w:rPr>
          <w:rFonts w:eastAsia="ヒラギノ明朝 Pro W3"/>
          <w:sz w:val="28"/>
          <w:szCs w:val="28"/>
        </w:rPr>
        <w:t>UEC</w:t>
      </w:r>
      <w:r w:rsidRPr="00290891">
        <w:rPr>
          <w:rFonts w:eastAsia="ヒラギノ明朝 Pro W3" w:hint="eastAsia"/>
          <w:sz w:val="28"/>
          <w:szCs w:val="28"/>
        </w:rPr>
        <w:t>アカウントの</w:t>
      </w:r>
      <w:r w:rsidR="0038208F" w:rsidRPr="00290891">
        <w:rPr>
          <w:rFonts w:eastAsia="ヒラギノ明朝 Pro W3" w:hint="eastAsia"/>
          <w:sz w:val="28"/>
          <w:szCs w:val="28"/>
        </w:rPr>
        <w:t>メール</w:t>
      </w:r>
      <w:r w:rsidRPr="00290891">
        <w:rPr>
          <w:rFonts w:eastAsia="ヒラギノ明朝 Pro W3" w:hint="eastAsia"/>
          <w:sz w:val="28"/>
          <w:szCs w:val="28"/>
        </w:rPr>
        <w:t>に</w:t>
      </w:r>
      <w:r w:rsidR="00290891">
        <w:rPr>
          <w:rFonts w:eastAsia="ヒラギノ明朝 Pro W3" w:hint="eastAsia"/>
          <w:sz w:val="28"/>
          <w:szCs w:val="28"/>
        </w:rPr>
        <w:t>結果を</w:t>
      </w:r>
      <w:r w:rsidR="003B1F3B" w:rsidRPr="00290891">
        <w:rPr>
          <w:rFonts w:eastAsia="ヒラギノ明朝 Pro W3" w:hint="eastAsia"/>
          <w:sz w:val="28"/>
          <w:szCs w:val="28"/>
        </w:rPr>
        <w:t>通知</w:t>
      </w:r>
      <w:r w:rsidR="0038208F" w:rsidRPr="00290891">
        <w:rPr>
          <w:rFonts w:eastAsia="ヒラギノ明朝 Pro W3" w:hint="eastAsia"/>
          <w:sz w:val="28"/>
          <w:szCs w:val="28"/>
        </w:rPr>
        <w:t>します</w:t>
      </w:r>
      <w:r w:rsidR="00C26D9C" w:rsidRPr="00290891">
        <w:rPr>
          <w:rFonts w:eastAsia="ヒラギノ明朝 Pro W3"/>
          <w:sz w:val="28"/>
          <w:szCs w:val="28"/>
        </w:rPr>
        <w:t>．</w:t>
      </w:r>
      <w:r w:rsidR="00AB6FA9" w:rsidRPr="00AB6FA9">
        <w:rPr>
          <w:rFonts w:eastAsia="ヒラギノ明朝 Pro W3" w:hint="eastAsia"/>
          <w:b/>
          <w:bCs/>
          <w:sz w:val="28"/>
          <w:szCs w:val="28"/>
        </w:rPr>
        <w:t>許可通知を受け取った後に回線を契約</w:t>
      </w:r>
      <w:r w:rsidR="00AB6FA9">
        <w:rPr>
          <w:rFonts w:eastAsia="ヒラギノ明朝 Pro W3" w:hint="eastAsia"/>
          <w:sz w:val="28"/>
          <w:szCs w:val="28"/>
        </w:rPr>
        <w:t>してください．</w:t>
      </w:r>
    </w:p>
    <w:p w:rsidR="00BD17E1" w:rsidRPr="004F6E42" w:rsidRDefault="00931DC0" w:rsidP="007D1F09">
      <w:pPr>
        <w:numPr>
          <w:ilvl w:val="0"/>
          <w:numId w:val="2"/>
        </w:numPr>
        <w:spacing w:beforeLines="50" w:before="200" w:afterLines="50" w:after="200"/>
        <w:ind w:left="993" w:rightChars="215" w:right="516" w:hanging="285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契約した回線について，利用実態が無い，実質的な管理が行われていない，</w:t>
      </w:r>
      <w:r w:rsidR="00B83964">
        <w:rPr>
          <w:rFonts w:eastAsia="ヒラギノ明朝 Pro W3" w:hint="eastAsia"/>
          <w:sz w:val="28"/>
          <w:szCs w:val="28"/>
        </w:rPr>
        <w:t>重大な情報インシデントが発生した，</w:t>
      </w:r>
      <w:r>
        <w:rPr>
          <w:rFonts w:eastAsia="ヒラギノ明朝 Pro W3" w:hint="eastAsia"/>
          <w:sz w:val="28"/>
          <w:szCs w:val="28"/>
        </w:rPr>
        <w:t>その他不適切な利用が認められた場合は，</w:t>
      </w:r>
      <w:r w:rsidR="00B02CA1">
        <w:rPr>
          <w:rFonts w:eastAsia="ヒラギノ明朝 Pro W3" w:hint="eastAsia"/>
          <w:sz w:val="28"/>
          <w:szCs w:val="28"/>
        </w:rPr>
        <w:t>許可を取り消</w:t>
      </w:r>
      <w:r>
        <w:rPr>
          <w:rFonts w:eastAsia="ヒラギノ明朝 Pro W3" w:hint="eastAsia"/>
          <w:sz w:val="28"/>
          <w:szCs w:val="28"/>
        </w:rPr>
        <w:t>す場合があります</w:t>
      </w:r>
      <w:r w:rsidR="005F5681">
        <w:rPr>
          <w:rFonts w:eastAsia="ヒラギノ明朝 Pro W3" w:hint="eastAsia"/>
          <w:sz w:val="28"/>
          <w:szCs w:val="28"/>
        </w:rPr>
        <w:t>．</w:t>
      </w:r>
    </w:p>
    <w:p w:rsidR="00BD17E1" w:rsidRPr="004F6E42" w:rsidRDefault="00744853" w:rsidP="007D1F09">
      <w:pPr>
        <w:numPr>
          <w:ilvl w:val="0"/>
          <w:numId w:val="2"/>
        </w:numPr>
        <w:spacing w:beforeLines="50" w:before="200" w:afterLines="50" w:after="200"/>
        <w:ind w:left="993" w:rightChars="215" w:right="516" w:hanging="285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回線</w:t>
      </w:r>
      <w:r w:rsidR="005F5681">
        <w:rPr>
          <w:rFonts w:eastAsia="ヒラギノ明朝 Pro W3" w:hint="eastAsia"/>
          <w:sz w:val="28"/>
          <w:szCs w:val="28"/>
        </w:rPr>
        <w:t>の利用</w:t>
      </w:r>
      <w:r w:rsidR="00ED683D">
        <w:rPr>
          <w:rFonts w:eastAsia="ヒラギノ明朝 Pro W3" w:hint="eastAsia"/>
          <w:sz w:val="28"/>
          <w:szCs w:val="28"/>
        </w:rPr>
        <w:t>を終了する場合</w:t>
      </w:r>
      <w:r w:rsidR="005F5681">
        <w:rPr>
          <w:rFonts w:eastAsia="ヒラギノ明朝 Pro W3" w:hint="eastAsia"/>
          <w:sz w:val="28"/>
          <w:szCs w:val="28"/>
        </w:rPr>
        <w:t>は</w:t>
      </w:r>
      <w:r w:rsidR="00ED683D">
        <w:rPr>
          <w:rFonts w:eastAsia="ヒラギノ明朝 Pro W3" w:hint="eastAsia"/>
          <w:sz w:val="28"/>
          <w:szCs w:val="28"/>
        </w:rPr>
        <w:t>情報基盤センターに</w:t>
      </w:r>
      <w:r w:rsidR="005F5681">
        <w:rPr>
          <w:rFonts w:eastAsia="ヒラギノ明朝 Pro W3" w:hint="eastAsia"/>
          <w:sz w:val="28"/>
          <w:szCs w:val="28"/>
        </w:rPr>
        <w:t>ご連絡ください．</w:t>
      </w:r>
    </w:p>
    <w:p w:rsidR="00BD17E1" w:rsidRPr="004F6E42" w:rsidRDefault="00744853" w:rsidP="007D1F09">
      <w:pPr>
        <w:numPr>
          <w:ilvl w:val="0"/>
          <w:numId w:val="2"/>
        </w:numPr>
        <w:spacing w:beforeLines="50" w:before="200" w:afterLines="50" w:after="200"/>
        <w:ind w:left="993" w:rightChars="215" w:right="516" w:hanging="285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回線</w:t>
      </w:r>
      <w:r w:rsidR="00AB6FA9">
        <w:rPr>
          <w:rFonts w:eastAsia="ヒラギノ明朝 Pro W3" w:hint="eastAsia"/>
          <w:sz w:val="28"/>
          <w:szCs w:val="28"/>
        </w:rPr>
        <w:t>の利用に関連して</w:t>
      </w:r>
      <w:r w:rsidR="00B45549">
        <w:rPr>
          <w:rFonts w:eastAsia="ヒラギノ明朝 Pro W3" w:hint="eastAsia"/>
          <w:sz w:val="28"/>
          <w:szCs w:val="28"/>
        </w:rPr>
        <w:t>情報インシデントが発生した場合は</w:t>
      </w:r>
      <w:r w:rsidR="00C26D9C">
        <w:rPr>
          <w:rFonts w:eastAsia="ヒラギノ明朝 Pro W3"/>
          <w:sz w:val="28"/>
          <w:szCs w:val="28"/>
        </w:rPr>
        <w:t>，</w:t>
      </w:r>
      <w:r w:rsidR="00AB6FA9">
        <w:rPr>
          <w:rFonts w:eastAsia="ヒラギノ明朝 Pro W3" w:hint="eastAsia"/>
          <w:sz w:val="28"/>
          <w:szCs w:val="28"/>
        </w:rPr>
        <w:t>U</w:t>
      </w:r>
      <w:r w:rsidR="00AB6FA9">
        <w:rPr>
          <w:rFonts w:eastAsia="ヒラギノ明朝 Pro W3"/>
          <w:sz w:val="28"/>
          <w:szCs w:val="28"/>
        </w:rPr>
        <w:t>EC-CSIRT</w:t>
      </w:r>
      <w:r w:rsidR="00AB6FA9">
        <w:rPr>
          <w:rFonts w:eastAsia="ヒラギノ明朝 Pro W3" w:hint="eastAsia"/>
          <w:sz w:val="28"/>
          <w:szCs w:val="28"/>
        </w:rPr>
        <w:t>および</w:t>
      </w:r>
      <w:r w:rsidR="00B45549">
        <w:rPr>
          <w:rFonts w:eastAsia="ヒラギノ明朝 Pro W3" w:hint="eastAsia"/>
          <w:sz w:val="28"/>
          <w:szCs w:val="28"/>
        </w:rPr>
        <w:t>情報基盤センター</w:t>
      </w:r>
      <w:r w:rsidR="00AB6FA9">
        <w:rPr>
          <w:rFonts w:eastAsia="ヒラギノ明朝 Pro W3" w:hint="eastAsia"/>
          <w:sz w:val="28"/>
          <w:szCs w:val="28"/>
        </w:rPr>
        <w:t>から，</w:t>
      </w:r>
      <w:r w:rsidR="00B45549" w:rsidRPr="00AB6FA9">
        <w:rPr>
          <w:rFonts w:eastAsia="ヒラギノ明朝 Pro W3" w:hint="eastAsia"/>
          <w:b/>
          <w:bCs/>
          <w:sz w:val="28"/>
          <w:szCs w:val="28"/>
        </w:rPr>
        <w:t>日時を問わず</w:t>
      </w:r>
      <w:r w:rsidR="00AB6FA9" w:rsidRPr="00AB6FA9">
        <w:rPr>
          <w:rFonts w:eastAsia="ヒラギノ明朝 Pro W3" w:hint="eastAsia"/>
          <w:b/>
          <w:bCs/>
          <w:sz w:val="28"/>
          <w:szCs w:val="28"/>
        </w:rPr>
        <w:t>緊急連絡先に</w:t>
      </w:r>
      <w:r w:rsidR="00B45549" w:rsidRPr="00AB6FA9">
        <w:rPr>
          <w:rFonts w:eastAsia="ヒラギノ明朝 Pro W3" w:hint="eastAsia"/>
          <w:b/>
          <w:bCs/>
          <w:sz w:val="28"/>
          <w:szCs w:val="28"/>
        </w:rPr>
        <w:t>連絡する</w:t>
      </w:r>
      <w:r w:rsidR="008B3A9B">
        <w:rPr>
          <w:rFonts w:eastAsia="ヒラギノ明朝 Pro W3" w:hint="eastAsia"/>
          <w:sz w:val="28"/>
          <w:szCs w:val="28"/>
        </w:rPr>
        <w:t>場合がある</w:t>
      </w:r>
      <w:r w:rsidR="00B45549">
        <w:rPr>
          <w:rFonts w:eastAsia="ヒラギノ明朝 Pro W3" w:hint="eastAsia"/>
          <w:sz w:val="28"/>
          <w:szCs w:val="28"/>
        </w:rPr>
        <w:t>こと</w:t>
      </w:r>
      <w:r w:rsidR="00506DBD">
        <w:rPr>
          <w:rFonts w:eastAsia="ヒラギノ明朝 Pro W3" w:hint="eastAsia"/>
          <w:sz w:val="28"/>
          <w:szCs w:val="28"/>
        </w:rPr>
        <w:t>を</w:t>
      </w:r>
      <w:r w:rsidR="00B45549">
        <w:rPr>
          <w:rFonts w:eastAsia="ヒラギノ明朝 Pro W3" w:hint="eastAsia"/>
          <w:sz w:val="28"/>
          <w:szCs w:val="28"/>
        </w:rPr>
        <w:t>ご了承ください</w:t>
      </w:r>
      <w:r w:rsidR="00C26D9C">
        <w:rPr>
          <w:rFonts w:eastAsia="ヒラギノ明朝 Pro W3"/>
          <w:sz w:val="28"/>
          <w:szCs w:val="28"/>
        </w:rPr>
        <w:t>．</w:t>
      </w:r>
    </w:p>
    <w:p w:rsidR="00D35D39" w:rsidRPr="00BA4B78" w:rsidRDefault="00B45549" w:rsidP="007D1F09">
      <w:pPr>
        <w:numPr>
          <w:ilvl w:val="0"/>
          <w:numId w:val="2"/>
        </w:numPr>
        <w:spacing w:beforeLines="50" w:before="200" w:afterLines="50" w:after="200"/>
        <w:ind w:left="993" w:rightChars="215" w:right="516" w:hanging="285"/>
        <w:rPr>
          <w:rFonts w:eastAsia="ヒラギノ明朝 Pro W3"/>
          <w:sz w:val="28"/>
          <w:szCs w:val="28"/>
        </w:rPr>
      </w:pPr>
      <w:r>
        <w:rPr>
          <w:rFonts w:eastAsia="ヒラギノ明朝 Pro W3" w:hint="eastAsia"/>
          <w:sz w:val="28"/>
          <w:szCs w:val="28"/>
        </w:rPr>
        <w:t>情報インシデント</w:t>
      </w:r>
      <w:r w:rsidR="006F4A67">
        <w:rPr>
          <w:rFonts w:eastAsia="ヒラギノ明朝 Pro W3" w:hint="eastAsia"/>
          <w:sz w:val="28"/>
          <w:szCs w:val="28"/>
        </w:rPr>
        <w:t>について</w:t>
      </w:r>
      <w:r w:rsidR="00C26D9C">
        <w:rPr>
          <w:rFonts w:eastAsia="ヒラギノ明朝 Pro W3"/>
          <w:sz w:val="28"/>
          <w:szCs w:val="28"/>
        </w:rPr>
        <w:t>，</w:t>
      </w:r>
      <w:r w:rsidR="005B5722">
        <w:rPr>
          <w:rFonts w:eastAsia="ヒラギノ明朝 Pro W3" w:hint="eastAsia"/>
          <w:sz w:val="28"/>
          <w:szCs w:val="28"/>
        </w:rPr>
        <w:t>U</w:t>
      </w:r>
      <w:r w:rsidR="005B5722">
        <w:rPr>
          <w:rFonts w:eastAsia="ヒラギノ明朝 Pro W3"/>
          <w:sz w:val="28"/>
          <w:szCs w:val="28"/>
        </w:rPr>
        <w:t>EC-CSIRT</w:t>
      </w:r>
      <w:r w:rsidR="005B5722">
        <w:rPr>
          <w:rFonts w:eastAsia="ヒラギノ明朝 Pro W3" w:hint="eastAsia"/>
          <w:sz w:val="28"/>
          <w:szCs w:val="28"/>
        </w:rPr>
        <w:t>および</w:t>
      </w:r>
      <w:r w:rsidR="009D69D6">
        <w:rPr>
          <w:rFonts w:eastAsia="ヒラギノ明朝 Pro W3" w:hint="eastAsia"/>
          <w:sz w:val="28"/>
          <w:szCs w:val="28"/>
        </w:rPr>
        <w:t>情報基盤センターで</w:t>
      </w:r>
      <w:r>
        <w:rPr>
          <w:rFonts w:eastAsia="ヒラギノ明朝 Pro W3" w:hint="eastAsia"/>
          <w:sz w:val="28"/>
          <w:szCs w:val="28"/>
        </w:rPr>
        <w:t>その解析が行えない場合は</w:t>
      </w:r>
      <w:r w:rsidR="00C26D9C">
        <w:rPr>
          <w:rFonts w:eastAsia="ヒラギノ明朝 Pro W3"/>
          <w:sz w:val="28"/>
          <w:szCs w:val="28"/>
        </w:rPr>
        <w:t>，</w:t>
      </w:r>
      <w:r w:rsidRPr="006F4A67">
        <w:rPr>
          <w:rFonts w:eastAsia="ヒラギノ明朝 Pro W3" w:hint="eastAsia"/>
          <w:b/>
          <w:bCs/>
          <w:sz w:val="28"/>
          <w:szCs w:val="28"/>
        </w:rPr>
        <w:t>情報セキュリティベンダーに解析を依頼し</w:t>
      </w:r>
      <w:r w:rsidR="00C26D9C" w:rsidRPr="006F4A67">
        <w:rPr>
          <w:rFonts w:eastAsia="ヒラギノ明朝 Pro W3"/>
          <w:b/>
          <w:bCs/>
          <w:sz w:val="28"/>
          <w:szCs w:val="28"/>
        </w:rPr>
        <w:t>，</w:t>
      </w:r>
      <w:r w:rsidRPr="006F4A67">
        <w:rPr>
          <w:rFonts w:eastAsia="ヒラギノ明朝 Pro W3" w:hint="eastAsia"/>
          <w:b/>
          <w:bCs/>
          <w:sz w:val="28"/>
          <w:szCs w:val="28"/>
        </w:rPr>
        <w:t>その費用</w:t>
      </w:r>
      <w:r w:rsidR="001B43EE" w:rsidRPr="006F4A67">
        <w:rPr>
          <w:rFonts w:eastAsia="ヒラギノ明朝 Pro W3" w:hint="eastAsia"/>
          <w:b/>
          <w:bCs/>
          <w:sz w:val="28"/>
          <w:szCs w:val="28"/>
        </w:rPr>
        <w:t>の一部を</w:t>
      </w:r>
      <w:r w:rsidR="003714D9" w:rsidRPr="006F4A67">
        <w:rPr>
          <w:rFonts w:eastAsia="ヒラギノ明朝 Pro W3" w:hint="eastAsia"/>
          <w:b/>
          <w:bCs/>
          <w:sz w:val="28"/>
          <w:szCs w:val="28"/>
        </w:rPr>
        <w:t>利用責任者に</w:t>
      </w:r>
      <w:r w:rsidRPr="006F4A67">
        <w:rPr>
          <w:rFonts w:eastAsia="ヒラギノ明朝 Pro W3" w:hint="eastAsia"/>
          <w:b/>
          <w:bCs/>
          <w:sz w:val="28"/>
          <w:szCs w:val="28"/>
        </w:rPr>
        <w:t>ご負担</w:t>
      </w:r>
      <w:r w:rsidR="001B43EE" w:rsidRPr="006F4A67">
        <w:rPr>
          <w:rFonts w:eastAsia="ヒラギノ明朝 Pro W3" w:hint="eastAsia"/>
          <w:b/>
          <w:bCs/>
          <w:sz w:val="28"/>
          <w:szCs w:val="28"/>
        </w:rPr>
        <w:t>いただく場合</w:t>
      </w:r>
      <w:r w:rsidR="001B43EE">
        <w:rPr>
          <w:rFonts w:eastAsia="ヒラギノ明朝 Pro W3" w:hint="eastAsia"/>
          <w:sz w:val="28"/>
          <w:szCs w:val="28"/>
        </w:rPr>
        <w:t>もありますのでご了承ください</w:t>
      </w:r>
      <w:r w:rsidR="00C26D9C" w:rsidRPr="001B43EE">
        <w:rPr>
          <w:rFonts w:eastAsia="ヒラギノ明朝 Pro W3"/>
          <w:sz w:val="28"/>
          <w:szCs w:val="28"/>
        </w:rPr>
        <w:t>．</w:t>
      </w:r>
    </w:p>
    <w:sectPr w:rsidR="00D35D39" w:rsidRPr="00BA4B78" w:rsidSect="00830F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0" w:right="566" w:bottom="1135" w:left="567" w:header="450" w:footer="48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BB" w:rsidRDefault="004351BB" w:rsidP="00CB1EB4">
      <w:r>
        <w:separator/>
      </w:r>
    </w:p>
  </w:endnote>
  <w:endnote w:type="continuationSeparator" w:id="0">
    <w:p w:rsidR="004351BB" w:rsidRDefault="004351BB" w:rsidP="00CB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明朝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B4" w:rsidRDefault="00D74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BD" w:rsidRDefault="00E15EBD">
    <w:pPr>
      <w:pStyle w:val="a5"/>
    </w:pPr>
    <w:r>
      <w:rPr>
        <w:rFonts w:hint="eastAsia"/>
      </w:rPr>
      <w:t>＜センター記入欄＞</w:t>
    </w:r>
  </w:p>
  <w:p w:rsidR="00694560" w:rsidRDefault="00E15EBD" w:rsidP="00BC4D3D">
    <w:pPr>
      <w:pStyle w:val="a5"/>
    </w:pPr>
    <w:r>
      <w:rPr>
        <w:rFonts w:hint="eastAsia"/>
      </w:rPr>
      <w:t>受付（　　　　）　　決定（　　　　）　　連絡（　　　　）　　管理番号（　　　　）</w:t>
    </w:r>
  </w:p>
  <w:p w:rsidR="005C5EBD" w:rsidRDefault="005C5EBD" w:rsidP="00BC4D3D">
    <w:pPr>
      <w:pStyle w:val="a5"/>
    </w:pPr>
  </w:p>
  <w:p w:rsidR="005C5EBD" w:rsidRDefault="00D746B4" w:rsidP="0033294F">
    <w:pPr>
      <w:pStyle w:val="a5"/>
      <w:wordWrap w:val="0"/>
      <w:jc w:val="right"/>
    </w:pP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 xml:space="preserve">月版　　　　　　　　　　　　</w:t>
    </w:r>
    <w:r w:rsidR="005C5EBD">
      <w:rPr>
        <w:rFonts w:hint="eastAsia"/>
      </w:rPr>
      <w:t>情報基盤センター</w:t>
    </w:r>
    <w:r w:rsidR="0033294F">
      <w:t xml:space="preserve"> (</w:t>
    </w:r>
    <w:r w:rsidR="0033294F" w:rsidRPr="00087EAE">
      <w:t>support@cc.uec.ac.jp</w:t>
    </w:r>
    <w:r w:rsidR="0033294F">
      <w:t xml:space="preserve">, </w:t>
    </w:r>
    <w:r w:rsidR="0033294F">
      <w:rPr>
        <w:rFonts w:hint="eastAsia"/>
      </w:rPr>
      <w:t>内線</w:t>
    </w:r>
    <w:r w:rsidR="0033294F">
      <w:t>:5718)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B4" w:rsidRDefault="00D74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BB" w:rsidRDefault="004351BB" w:rsidP="00CB1EB4">
      <w:r>
        <w:separator/>
      </w:r>
    </w:p>
  </w:footnote>
  <w:footnote w:type="continuationSeparator" w:id="0">
    <w:p w:rsidR="004351BB" w:rsidRDefault="004351BB" w:rsidP="00CB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B4" w:rsidRDefault="00D746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29" w:rsidRPr="00790629" w:rsidRDefault="00790629" w:rsidP="00790629">
    <w:pPr>
      <w:ind w:leftChars="295" w:left="708" w:rightChars="215" w:right="516"/>
      <w:jc w:val="center"/>
      <w:rPr>
        <w:rFonts w:eastAsia="ヒラギノ明朝 Pro W3"/>
        <w:color w:val="FF0000"/>
      </w:rPr>
    </w:pPr>
    <w:r w:rsidRPr="00CF04D4">
      <w:rPr>
        <w:rFonts w:eastAsia="ヒラギノ明朝 Pro W3" w:hint="eastAsia"/>
        <w:color w:val="FF0000"/>
      </w:rPr>
      <w:t>記入前に</w:t>
    </w:r>
    <w:r>
      <w:rPr>
        <w:rFonts w:eastAsia="ヒラギノ明朝 Pro W3"/>
        <w:color w:val="FF0000"/>
      </w:rPr>
      <w:t>，</w:t>
    </w:r>
    <w:r w:rsidRPr="00CF04D4">
      <w:rPr>
        <w:rFonts w:eastAsia="ヒラギノ明朝 Pro W3" w:hint="eastAsia"/>
        <w:color w:val="FF0000"/>
      </w:rPr>
      <w:t>裏面の注意事項を</w:t>
    </w:r>
    <w:r>
      <w:rPr>
        <w:rFonts w:eastAsia="ヒラギノ明朝 Pro W3" w:hint="eastAsia"/>
        <w:color w:val="FF0000"/>
      </w:rPr>
      <w:t>必ず</w:t>
    </w:r>
    <w:r w:rsidRPr="00CF04D4">
      <w:rPr>
        <w:rFonts w:eastAsia="ヒラギノ明朝 Pro W3" w:hint="eastAsia"/>
        <w:color w:val="FF0000"/>
      </w:rPr>
      <w:t>お読みください</w:t>
    </w:r>
    <w:r>
      <w:rPr>
        <w:rFonts w:eastAsia="ヒラギノ明朝 Pro W3"/>
        <w:color w:val="FF0000"/>
      </w:rPr>
      <w:t>．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B4" w:rsidRDefault="00D746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BE3D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D740C"/>
    <w:multiLevelType w:val="hybridMultilevel"/>
    <w:tmpl w:val="6C7C352E"/>
    <w:lvl w:ilvl="0" w:tplc="13DE72F2">
      <w:numFmt w:val="bullet"/>
      <w:lvlText w:val="□"/>
      <w:lvlJc w:val="left"/>
      <w:pPr>
        <w:ind w:left="1260" w:hanging="5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1D35BC"/>
    <w:multiLevelType w:val="multilevel"/>
    <w:tmpl w:val="4A10A64E"/>
    <w:lvl w:ilvl="0">
      <w:numFmt w:val="bullet"/>
      <w:lvlText w:val="□"/>
      <w:lvlJc w:val="left"/>
      <w:pPr>
        <w:ind w:left="1260" w:hanging="560"/>
      </w:pPr>
      <w:rPr>
        <w:rFonts w:ascii="ヒラギノ明朝 Pro W3" w:eastAsia="ヒラギノ明朝 Pro W3" w:hAnsi="ヒラギノ明朝 Pro W3" w:cs="Times New Roman" w:hint="eastAsia"/>
      </w:rPr>
    </w:lvl>
    <w:lvl w:ilvl="1">
      <w:start w:val="1"/>
      <w:numFmt w:val="bullet"/>
      <w:lvlText w:val=""/>
      <w:lvlJc w:val="left"/>
      <w:pPr>
        <w:ind w:left="16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1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5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5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3" w15:restartNumberingAfterBreak="0">
    <w:nsid w:val="691802D9"/>
    <w:multiLevelType w:val="hybridMultilevel"/>
    <w:tmpl w:val="4A10A64E"/>
    <w:lvl w:ilvl="0" w:tplc="13DE72F2">
      <w:numFmt w:val="bullet"/>
      <w:lvlText w:val="□"/>
      <w:lvlJc w:val="left"/>
      <w:pPr>
        <w:ind w:left="1260" w:hanging="5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4" w15:restartNumberingAfterBreak="0">
    <w:nsid w:val="71F04D54"/>
    <w:multiLevelType w:val="hybridMultilevel"/>
    <w:tmpl w:val="84E0ED02"/>
    <w:lvl w:ilvl="0" w:tplc="E45403C2">
      <w:start w:val="1"/>
      <w:numFmt w:val="bullet"/>
      <w:lvlText w:val=""/>
      <w:lvlJc w:val="left"/>
      <w:pPr>
        <w:ind w:left="1188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66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D5"/>
    <w:rsid w:val="000065B5"/>
    <w:rsid w:val="0002733B"/>
    <w:rsid w:val="00031E62"/>
    <w:rsid w:val="00040F51"/>
    <w:rsid w:val="00053E91"/>
    <w:rsid w:val="00070D50"/>
    <w:rsid w:val="00082075"/>
    <w:rsid w:val="00087EAE"/>
    <w:rsid w:val="0009237F"/>
    <w:rsid w:val="000954E6"/>
    <w:rsid w:val="000A6D8B"/>
    <w:rsid w:val="000B0448"/>
    <w:rsid w:val="000B31D2"/>
    <w:rsid w:val="000B7EC1"/>
    <w:rsid w:val="000C6523"/>
    <w:rsid w:val="000D463F"/>
    <w:rsid w:val="000D79C5"/>
    <w:rsid w:val="00101C8D"/>
    <w:rsid w:val="0011701F"/>
    <w:rsid w:val="001234D4"/>
    <w:rsid w:val="00135856"/>
    <w:rsid w:val="001419DB"/>
    <w:rsid w:val="001451A7"/>
    <w:rsid w:val="00146961"/>
    <w:rsid w:val="00151BC4"/>
    <w:rsid w:val="0015375B"/>
    <w:rsid w:val="00155226"/>
    <w:rsid w:val="00172F97"/>
    <w:rsid w:val="0017549F"/>
    <w:rsid w:val="00180D98"/>
    <w:rsid w:val="00183E94"/>
    <w:rsid w:val="00196518"/>
    <w:rsid w:val="0019651E"/>
    <w:rsid w:val="001A4207"/>
    <w:rsid w:val="001A51CD"/>
    <w:rsid w:val="001A73FC"/>
    <w:rsid w:val="001B43EE"/>
    <w:rsid w:val="001B7574"/>
    <w:rsid w:val="001C7216"/>
    <w:rsid w:val="001F61D1"/>
    <w:rsid w:val="00203A9F"/>
    <w:rsid w:val="00262911"/>
    <w:rsid w:val="002827B0"/>
    <w:rsid w:val="00284C53"/>
    <w:rsid w:val="002861B5"/>
    <w:rsid w:val="00290891"/>
    <w:rsid w:val="00292F0A"/>
    <w:rsid w:val="00293D37"/>
    <w:rsid w:val="002B5AE5"/>
    <w:rsid w:val="002D7EF7"/>
    <w:rsid w:val="002E2EFB"/>
    <w:rsid w:val="002F1D93"/>
    <w:rsid w:val="002F77F3"/>
    <w:rsid w:val="003075EE"/>
    <w:rsid w:val="0031419D"/>
    <w:rsid w:val="0031607D"/>
    <w:rsid w:val="0033294F"/>
    <w:rsid w:val="003408E7"/>
    <w:rsid w:val="003714D9"/>
    <w:rsid w:val="00373356"/>
    <w:rsid w:val="00376E96"/>
    <w:rsid w:val="00380E4A"/>
    <w:rsid w:val="0038208F"/>
    <w:rsid w:val="003967C0"/>
    <w:rsid w:val="003A10F6"/>
    <w:rsid w:val="003A5D8B"/>
    <w:rsid w:val="003B1F3B"/>
    <w:rsid w:val="003B20A4"/>
    <w:rsid w:val="003B3F51"/>
    <w:rsid w:val="003B6CDD"/>
    <w:rsid w:val="003E2EBC"/>
    <w:rsid w:val="003E7A49"/>
    <w:rsid w:val="004149D8"/>
    <w:rsid w:val="00422F5B"/>
    <w:rsid w:val="004351BB"/>
    <w:rsid w:val="00440601"/>
    <w:rsid w:val="00485D7A"/>
    <w:rsid w:val="004B7916"/>
    <w:rsid w:val="004F464F"/>
    <w:rsid w:val="004F6E42"/>
    <w:rsid w:val="00506DBD"/>
    <w:rsid w:val="0051329C"/>
    <w:rsid w:val="00537BAC"/>
    <w:rsid w:val="00540B4C"/>
    <w:rsid w:val="005475A2"/>
    <w:rsid w:val="0056040A"/>
    <w:rsid w:val="00561202"/>
    <w:rsid w:val="005A356B"/>
    <w:rsid w:val="005B3340"/>
    <w:rsid w:val="005B5722"/>
    <w:rsid w:val="005C5EBD"/>
    <w:rsid w:val="005D1CFF"/>
    <w:rsid w:val="005F5681"/>
    <w:rsid w:val="005F7EB7"/>
    <w:rsid w:val="00600105"/>
    <w:rsid w:val="00605074"/>
    <w:rsid w:val="006153CC"/>
    <w:rsid w:val="006350E4"/>
    <w:rsid w:val="0064326A"/>
    <w:rsid w:val="00646314"/>
    <w:rsid w:val="00651601"/>
    <w:rsid w:val="00663143"/>
    <w:rsid w:val="00670FAF"/>
    <w:rsid w:val="00677918"/>
    <w:rsid w:val="00693274"/>
    <w:rsid w:val="00694560"/>
    <w:rsid w:val="006A42FF"/>
    <w:rsid w:val="006A4509"/>
    <w:rsid w:val="006B5BDD"/>
    <w:rsid w:val="006B6DC7"/>
    <w:rsid w:val="006C1EB5"/>
    <w:rsid w:val="006C72A9"/>
    <w:rsid w:val="006F4A67"/>
    <w:rsid w:val="00710BA1"/>
    <w:rsid w:val="00724253"/>
    <w:rsid w:val="00726E75"/>
    <w:rsid w:val="00743F0D"/>
    <w:rsid w:val="00744413"/>
    <w:rsid w:val="00744853"/>
    <w:rsid w:val="0075230A"/>
    <w:rsid w:val="0075240D"/>
    <w:rsid w:val="00766E22"/>
    <w:rsid w:val="0077275D"/>
    <w:rsid w:val="0077518C"/>
    <w:rsid w:val="0078099B"/>
    <w:rsid w:val="007825D1"/>
    <w:rsid w:val="00782764"/>
    <w:rsid w:val="00790629"/>
    <w:rsid w:val="007C0320"/>
    <w:rsid w:val="007D1F09"/>
    <w:rsid w:val="00806984"/>
    <w:rsid w:val="00807393"/>
    <w:rsid w:val="00813150"/>
    <w:rsid w:val="00826444"/>
    <w:rsid w:val="00830FED"/>
    <w:rsid w:val="00832252"/>
    <w:rsid w:val="00844258"/>
    <w:rsid w:val="0085089E"/>
    <w:rsid w:val="00857C07"/>
    <w:rsid w:val="0086215D"/>
    <w:rsid w:val="00864F21"/>
    <w:rsid w:val="00870EF8"/>
    <w:rsid w:val="0087721E"/>
    <w:rsid w:val="00885282"/>
    <w:rsid w:val="008B3A9B"/>
    <w:rsid w:val="008C7202"/>
    <w:rsid w:val="008D3678"/>
    <w:rsid w:val="008F2A5B"/>
    <w:rsid w:val="00926C02"/>
    <w:rsid w:val="00931DC0"/>
    <w:rsid w:val="009515C5"/>
    <w:rsid w:val="00963BAD"/>
    <w:rsid w:val="00981A0D"/>
    <w:rsid w:val="009A4F6F"/>
    <w:rsid w:val="009A5249"/>
    <w:rsid w:val="009B12AD"/>
    <w:rsid w:val="009D39CD"/>
    <w:rsid w:val="009D69D6"/>
    <w:rsid w:val="00A02245"/>
    <w:rsid w:val="00A07D32"/>
    <w:rsid w:val="00A14771"/>
    <w:rsid w:val="00A641B3"/>
    <w:rsid w:val="00A65A3E"/>
    <w:rsid w:val="00A65B86"/>
    <w:rsid w:val="00A71258"/>
    <w:rsid w:val="00A7252D"/>
    <w:rsid w:val="00A77BDC"/>
    <w:rsid w:val="00A808DA"/>
    <w:rsid w:val="00A860BB"/>
    <w:rsid w:val="00AA196C"/>
    <w:rsid w:val="00AB6FA9"/>
    <w:rsid w:val="00AC7AC8"/>
    <w:rsid w:val="00AE213B"/>
    <w:rsid w:val="00AF4732"/>
    <w:rsid w:val="00B02CA1"/>
    <w:rsid w:val="00B04B67"/>
    <w:rsid w:val="00B1234E"/>
    <w:rsid w:val="00B13938"/>
    <w:rsid w:val="00B45549"/>
    <w:rsid w:val="00B54E6B"/>
    <w:rsid w:val="00B83964"/>
    <w:rsid w:val="00BA0C12"/>
    <w:rsid w:val="00BA4B78"/>
    <w:rsid w:val="00BA7F68"/>
    <w:rsid w:val="00BB5E63"/>
    <w:rsid w:val="00BB694D"/>
    <w:rsid w:val="00BC4D3D"/>
    <w:rsid w:val="00BD17E1"/>
    <w:rsid w:val="00BD71C0"/>
    <w:rsid w:val="00BE19AC"/>
    <w:rsid w:val="00C115C4"/>
    <w:rsid w:val="00C26D9C"/>
    <w:rsid w:val="00C61922"/>
    <w:rsid w:val="00CA2605"/>
    <w:rsid w:val="00CA3A14"/>
    <w:rsid w:val="00CA73DE"/>
    <w:rsid w:val="00CB1EB4"/>
    <w:rsid w:val="00CD7C7B"/>
    <w:rsid w:val="00CE17D6"/>
    <w:rsid w:val="00CF04D4"/>
    <w:rsid w:val="00CF4E6C"/>
    <w:rsid w:val="00D03A0E"/>
    <w:rsid w:val="00D04F96"/>
    <w:rsid w:val="00D10211"/>
    <w:rsid w:val="00D35D39"/>
    <w:rsid w:val="00D365DE"/>
    <w:rsid w:val="00D71BE0"/>
    <w:rsid w:val="00D746B4"/>
    <w:rsid w:val="00D96D59"/>
    <w:rsid w:val="00DB47B8"/>
    <w:rsid w:val="00DD5761"/>
    <w:rsid w:val="00DE38D5"/>
    <w:rsid w:val="00DE627A"/>
    <w:rsid w:val="00DF2430"/>
    <w:rsid w:val="00E074D4"/>
    <w:rsid w:val="00E07941"/>
    <w:rsid w:val="00E15EBD"/>
    <w:rsid w:val="00E1635C"/>
    <w:rsid w:val="00E341E7"/>
    <w:rsid w:val="00E4531D"/>
    <w:rsid w:val="00E50E85"/>
    <w:rsid w:val="00E5186F"/>
    <w:rsid w:val="00E55A5A"/>
    <w:rsid w:val="00E658A1"/>
    <w:rsid w:val="00E807B9"/>
    <w:rsid w:val="00E81BB3"/>
    <w:rsid w:val="00E93F03"/>
    <w:rsid w:val="00ED461E"/>
    <w:rsid w:val="00ED683D"/>
    <w:rsid w:val="00EE1BE8"/>
    <w:rsid w:val="00EE4A9A"/>
    <w:rsid w:val="00EE6844"/>
    <w:rsid w:val="00EE6B4E"/>
    <w:rsid w:val="00F150B0"/>
    <w:rsid w:val="00F23F09"/>
    <w:rsid w:val="00F26146"/>
    <w:rsid w:val="00F359FE"/>
    <w:rsid w:val="00F4347D"/>
    <w:rsid w:val="00F4414C"/>
    <w:rsid w:val="00F549C9"/>
    <w:rsid w:val="00F67589"/>
    <w:rsid w:val="00FA46B4"/>
    <w:rsid w:val="00FB16A5"/>
    <w:rsid w:val="00FB5330"/>
    <w:rsid w:val="00FC0C74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92D7E-9B3B-BA4A-B7D1-E5DF4B5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1EB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B1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EB4"/>
    <w:rPr>
      <w:kern w:val="2"/>
      <w:sz w:val="24"/>
    </w:rPr>
  </w:style>
  <w:style w:type="character" w:styleId="a7">
    <w:name w:val="Hyperlink"/>
    <w:uiPriority w:val="99"/>
    <w:unhideWhenUsed/>
    <w:rsid w:val="00A71258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E453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4531D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4531D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531D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4531D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4531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4531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485D7A"/>
    <w:rPr>
      <w:kern w:val="2"/>
      <w:sz w:val="24"/>
    </w:rPr>
  </w:style>
  <w:style w:type="paragraph" w:styleId="af0">
    <w:name w:val="List Paragraph"/>
    <w:basedOn w:val="a"/>
    <w:uiPriority w:val="34"/>
    <w:qFormat/>
    <w:rsid w:val="00BD17E1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359F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087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B406-8A94-4E93-8011-00C78A36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D2FABFE9.dotm</Template>
  <TotalTime>1</TotalTime>
  <Pages>2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電気通信大学総合情報処理センター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abe48@cc.uec.ac.jp</dc:creator>
  <cp:keywords/>
  <cp:lastModifiedBy>padmin</cp:lastModifiedBy>
  <cp:revision>2</cp:revision>
  <cp:lastPrinted>2019-06-20T05:48:00Z</cp:lastPrinted>
  <dcterms:created xsi:type="dcterms:W3CDTF">2019-11-06T07:36:00Z</dcterms:created>
  <dcterms:modified xsi:type="dcterms:W3CDTF">2019-11-06T07:36:00Z</dcterms:modified>
</cp:coreProperties>
</file>